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F1" w:rsidRDefault="008B23F1" w:rsidP="008B23F1">
      <w:pPr>
        <w:spacing w:after="0" w:line="240" w:lineRule="auto"/>
        <w:jc w:val="center"/>
        <w:rPr>
          <w:rFonts w:ascii="Times New Roman" w:eastAsia="Times New Roman" w:hAnsi="Times New Roman" w:cs="Times New Roman"/>
          <w:b/>
          <w:bCs/>
          <w:sz w:val="36"/>
          <w:szCs w:val="24"/>
          <w:lang w:eastAsia="cs-CZ"/>
        </w:rPr>
      </w:pPr>
      <w:r>
        <w:rPr>
          <w:rFonts w:ascii="Times New Roman" w:eastAsia="Times New Roman" w:hAnsi="Times New Roman" w:cs="Times New Roman"/>
          <w:b/>
          <w:bCs/>
          <w:sz w:val="36"/>
          <w:szCs w:val="24"/>
          <w:lang w:eastAsia="cs-CZ"/>
        </w:rPr>
        <w:t>Kupní smlouva</w:t>
      </w:r>
    </w:p>
    <w:p w:rsidR="008B23F1" w:rsidRDefault="008B23F1" w:rsidP="008B23F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uzavřená podle ustanovení § 2128 a </w:t>
      </w:r>
      <w:proofErr w:type="gramStart"/>
      <w:r>
        <w:rPr>
          <w:rFonts w:ascii="Times New Roman" w:eastAsia="Times New Roman" w:hAnsi="Times New Roman" w:cs="Times New Roman"/>
          <w:sz w:val="24"/>
          <w:szCs w:val="24"/>
          <w:lang w:eastAsia="cs-CZ"/>
        </w:rPr>
        <w:t>násl.  zák.</w:t>
      </w:r>
      <w:proofErr w:type="gramEnd"/>
      <w:r>
        <w:rPr>
          <w:rFonts w:ascii="Times New Roman" w:eastAsia="Times New Roman" w:hAnsi="Times New Roman" w:cs="Times New Roman"/>
          <w:sz w:val="24"/>
          <w:szCs w:val="24"/>
          <w:lang w:eastAsia="cs-CZ"/>
        </w:rPr>
        <w:t xml:space="preserve"> č. 89/2012 Sb., občanského zákoníku</w:t>
      </w:r>
    </w:p>
    <w:p w:rsidR="008B23F1" w:rsidRDefault="008B23F1" w:rsidP="008B23F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znění pozdějších předpisů</w:t>
      </w:r>
    </w:p>
    <w:p w:rsidR="008B23F1" w:rsidRDefault="008B23F1" w:rsidP="008B23F1">
      <w:pPr>
        <w:spacing w:after="0" w:line="240" w:lineRule="auto"/>
        <w:jc w:val="center"/>
        <w:rPr>
          <w:rFonts w:ascii="Times New Roman" w:eastAsia="Times New Roman" w:hAnsi="Times New Roman" w:cs="Times New Roman"/>
          <w:sz w:val="24"/>
          <w:szCs w:val="24"/>
          <w:lang w:eastAsia="cs-CZ"/>
        </w:rPr>
      </w:pPr>
    </w:p>
    <w:p w:rsidR="008B23F1" w:rsidRDefault="008B23F1" w:rsidP="008B23F1">
      <w:pPr>
        <w:spacing w:after="0" w:line="240" w:lineRule="auto"/>
        <w:jc w:val="center"/>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Obec Psáry</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sz w:val="24"/>
          <w:szCs w:val="24"/>
          <w:lang w:eastAsia="cs-CZ"/>
        </w:rPr>
        <w:t>zastoupená starostou Milanem Váchou</w:t>
      </w:r>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Sídlo: Pražská 137, 252 44 Psáry</w:t>
      </w:r>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ČS, </w:t>
      </w:r>
      <w:proofErr w:type="spellStart"/>
      <w:proofErr w:type="gramStart"/>
      <w:r>
        <w:rPr>
          <w:rFonts w:ascii="Times New Roman" w:eastAsia="Times New Roman" w:hAnsi="Times New Roman" w:cs="Times New Roman"/>
          <w:sz w:val="24"/>
          <w:szCs w:val="24"/>
          <w:lang w:eastAsia="cs-CZ"/>
        </w:rPr>
        <w:t>č.ú</w:t>
      </w:r>
      <w:proofErr w:type="spellEnd"/>
      <w:r>
        <w:rPr>
          <w:rFonts w:ascii="Times New Roman" w:eastAsia="Times New Roman" w:hAnsi="Times New Roman" w:cs="Times New Roman"/>
          <w:sz w:val="24"/>
          <w:szCs w:val="24"/>
          <w:lang w:eastAsia="cs-CZ"/>
        </w:rPr>
        <w:t>. 23734349/0800</w:t>
      </w:r>
      <w:proofErr w:type="gramEnd"/>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IČO: 00241580</w:t>
      </w:r>
    </w:p>
    <w:p w:rsidR="008B23F1" w:rsidRDefault="008B23F1" w:rsidP="008B23F1">
      <w:pPr>
        <w:spacing w:after="0" w:line="240" w:lineRule="auto"/>
        <w:jc w:val="both"/>
        <w:rPr>
          <w:rFonts w:ascii="Times New Roman" w:eastAsia="Times New Roman" w:hAnsi="Times New Roman" w:cs="Times New Roman"/>
          <w:sz w:val="24"/>
          <w:szCs w:val="24"/>
          <w:vertAlign w:val="superscript"/>
          <w:lang w:eastAsia="cs-CZ"/>
        </w:rPr>
      </w:pPr>
      <w:r>
        <w:rPr>
          <w:rFonts w:ascii="Times New Roman" w:eastAsia="Times New Roman" w:hAnsi="Times New Roman" w:cs="Times New Roman"/>
          <w:sz w:val="24"/>
          <w:szCs w:val="24"/>
          <w:lang w:eastAsia="cs-CZ"/>
        </w:rPr>
        <w:t>DIČ: CZ00241580</w:t>
      </w:r>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jako prodávající</w:t>
      </w:r>
    </w:p>
    <w:p w:rsidR="008B23F1" w:rsidRDefault="008B23F1" w:rsidP="008B23F1">
      <w:pPr>
        <w:spacing w:after="0" w:line="240" w:lineRule="auto"/>
        <w:jc w:val="both"/>
        <w:rPr>
          <w:rFonts w:ascii="Times New Roman" w:eastAsia="Times New Roman" w:hAnsi="Times New Roman" w:cs="Times New Roman"/>
          <w:b/>
          <w:color w:val="F7CAAC" w:themeColor="accent2" w:themeTint="66"/>
          <w:sz w:val="24"/>
          <w:szCs w:val="24"/>
          <w:lang w:eastAsia="cs-CZ"/>
          <w14:textOutline w14:w="11112" w14:cap="flat" w14:cmpd="sng" w14:algn="ctr">
            <w14:solidFill>
              <w14:schemeClr w14:val="accent2"/>
            </w14:solidFill>
            <w14:prstDash w14:val="solid"/>
            <w14:round/>
          </w14:textOutline>
        </w:rPr>
      </w:pPr>
      <w:r>
        <w:rPr>
          <w:rFonts w:ascii="Times New Roman" w:eastAsia="Times New Roman" w:hAnsi="Times New Roman" w:cs="Times New Roman"/>
          <w:b/>
          <w:color w:val="F7CAAC" w:themeColor="accent2" w:themeTint="66"/>
          <w:sz w:val="24"/>
          <w:szCs w:val="24"/>
          <w:lang w:eastAsia="cs-CZ"/>
          <w14:textOutline w14:w="11112" w14:cap="flat" w14:cmpd="sng" w14:algn="ctr">
            <w14:solidFill>
              <w14:schemeClr w14:val="accent2"/>
            </w14:solidFill>
            <w14:prstDash w14:val="solid"/>
            <w14:round/>
          </w14:textOutline>
        </w:rPr>
        <w:tab/>
      </w:r>
      <w:r>
        <w:rPr>
          <w:rFonts w:ascii="Times New Roman" w:eastAsia="Times New Roman" w:hAnsi="Times New Roman" w:cs="Times New Roman"/>
          <w:b/>
          <w:color w:val="F7CAAC" w:themeColor="accent2" w:themeTint="66"/>
          <w:sz w:val="24"/>
          <w:szCs w:val="24"/>
          <w:lang w:eastAsia="cs-CZ"/>
          <w14:textOutline w14:w="11112" w14:cap="flat" w14:cmpd="sng" w14:algn="ctr">
            <w14:solidFill>
              <w14:schemeClr w14:val="accent2"/>
            </w14:solidFill>
            <w14:prstDash w14:val="solid"/>
            <w14:round/>
          </w14:textOutline>
        </w:rPr>
        <w:tab/>
      </w:r>
      <w:r>
        <w:rPr>
          <w:rFonts w:ascii="Times New Roman" w:eastAsia="Times New Roman" w:hAnsi="Times New Roman" w:cs="Times New Roman"/>
          <w:b/>
          <w:color w:val="F7CAAC" w:themeColor="accent2" w:themeTint="66"/>
          <w:sz w:val="24"/>
          <w:szCs w:val="24"/>
          <w:lang w:eastAsia="cs-CZ"/>
          <w14:textOutline w14:w="11112" w14:cap="flat" w14:cmpd="sng" w14:algn="ctr">
            <w14:solidFill>
              <w14:schemeClr w14:val="accent2"/>
            </w14:solidFill>
            <w14:prstDash w14:val="solid"/>
            <w14:round/>
          </w14:textOutline>
        </w:rPr>
        <w:tab/>
      </w:r>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Viktor </w:t>
      </w:r>
      <w:proofErr w:type="spellStart"/>
      <w:r>
        <w:rPr>
          <w:rFonts w:ascii="Times New Roman" w:eastAsia="Times New Roman" w:hAnsi="Times New Roman" w:cs="Times New Roman"/>
          <w:b/>
          <w:bCs/>
          <w:sz w:val="24"/>
          <w:szCs w:val="24"/>
          <w:lang w:eastAsia="cs-CZ"/>
        </w:rPr>
        <w:t>Bilyk</w:t>
      </w:r>
      <w:proofErr w:type="spellEnd"/>
      <w:r>
        <w:rPr>
          <w:rFonts w:ascii="Times New Roman" w:eastAsia="Times New Roman" w:hAnsi="Times New Roman" w:cs="Times New Roman"/>
          <w:b/>
          <w:bCs/>
          <w:sz w:val="24"/>
          <w:szCs w:val="24"/>
          <w:lang w:eastAsia="cs-CZ"/>
        </w:rPr>
        <w:t xml:space="preserve">  </w:t>
      </w:r>
      <w:proofErr w:type="spellStart"/>
      <w:r>
        <w:rPr>
          <w:rFonts w:ascii="Times New Roman" w:eastAsia="Times New Roman" w:hAnsi="Times New Roman" w:cs="Times New Roman"/>
          <w:b/>
          <w:bCs/>
          <w:sz w:val="24"/>
          <w:szCs w:val="24"/>
          <w:lang w:eastAsia="cs-CZ"/>
        </w:rPr>
        <w:t>r.č</w:t>
      </w:r>
      <w:proofErr w:type="spellEnd"/>
      <w:r>
        <w:rPr>
          <w:rFonts w:ascii="Times New Roman" w:eastAsia="Times New Roman" w:hAnsi="Times New Roman" w:cs="Times New Roman"/>
          <w:b/>
          <w:bCs/>
          <w:sz w:val="24"/>
          <w:szCs w:val="24"/>
          <w:lang w:eastAsia="cs-CZ"/>
        </w:rPr>
        <w:t xml:space="preserve">. </w:t>
      </w:r>
      <w:r w:rsidR="002B7FBB">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a </w:t>
      </w:r>
      <w:proofErr w:type="spellStart"/>
      <w:r>
        <w:rPr>
          <w:rFonts w:ascii="Times New Roman" w:eastAsia="Times New Roman" w:hAnsi="Times New Roman" w:cs="Times New Roman"/>
          <w:b/>
          <w:bCs/>
          <w:sz w:val="24"/>
          <w:szCs w:val="24"/>
          <w:lang w:eastAsia="cs-CZ"/>
        </w:rPr>
        <w:t>Svitlana</w:t>
      </w:r>
      <w:proofErr w:type="spellEnd"/>
      <w:r>
        <w:rPr>
          <w:rFonts w:ascii="Times New Roman" w:eastAsia="Times New Roman" w:hAnsi="Times New Roman" w:cs="Times New Roman"/>
          <w:b/>
          <w:bCs/>
          <w:sz w:val="24"/>
          <w:szCs w:val="24"/>
          <w:lang w:eastAsia="cs-CZ"/>
        </w:rPr>
        <w:t xml:space="preserve"> </w:t>
      </w:r>
      <w:proofErr w:type="spellStart"/>
      <w:r>
        <w:rPr>
          <w:rFonts w:ascii="Times New Roman" w:eastAsia="Times New Roman" w:hAnsi="Times New Roman" w:cs="Times New Roman"/>
          <w:b/>
          <w:bCs/>
          <w:sz w:val="24"/>
          <w:szCs w:val="24"/>
          <w:lang w:eastAsia="cs-CZ"/>
        </w:rPr>
        <w:t>Bilyk</w:t>
      </w:r>
      <w:proofErr w:type="spellEnd"/>
      <w:r>
        <w:rPr>
          <w:rFonts w:ascii="Times New Roman" w:eastAsia="Times New Roman" w:hAnsi="Times New Roman" w:cs="Times New Roman"/>
          <w:b/>
          <w:bCs/>
          <w:sz w:val="24"/>
          <w:szCs w:val="24"/>
          <w:lang w:eastAsia="cs-CZ"/>
        </w:rPr>
        <w:t xml:space="preserve"> </w:t>
      </w:r>
      <w:proofErr w:type="spellStart"/>
      <w:proofErr w:type="gramStart"/>
      <w:r>
        <w:rPr>
          <w:rFonts w:ascii="Times New Roman" w:eastAsia="Times New Roman" w:hAnsi="Times New Roman" w:cs="Times New Roman"/>
          <w:b/>
          <w:bCs/>
          <w:sz w:val="24"/>
          <w:szCs w:val="24"/>
          <w:lang w:eastAsia="cs-CZ"/>
        </w:rPr>
        <w:t>r.</w:t>
      </w:r>
      <w:r w:rsidR="002B7FBB">
        <w:rPr>
          <w:rFonts w:ascii="Times New Roman" w:eastAsia="Times New Roman" w:hAnsi="Times New Roman" w:cs="Times New Roman"/>
          <w:b/>
          <w:bCs/>
          <w:sz w:val="24"/>
          <w:szCs w:val="24"/>
          <w:lang w:eastAsia="cs-CZ"/>
        </w:rPr>
        <w:t>č</w:t>
      </w:r>
      <w:proofErr w:type="spellEnd"/>
      <w:r w:rsidR="002B7FBB">
        <w:rPr>
          <w:rFonts w:ascii="Times New Roman" w:eastAsia="Times New Roman" w:hAnsi="Times New Roman" w:cs="Times New Roman"/>
          <w:b/>
          <w:bCs/>
          <w:sz w:val="24"/>
          <w:szCs w:val="24"/>
          <w:lang w:eastAsia="cs-CZ"/>
        </w:rPr>
        <w:t>.</w:t>
      </w:r>
      <w:proofErr w:type="gramEnd"/>
      <w:r>
        <w:rPr>
          <w:rFonts w:ascii="Times New Roman" w:eastAsia="Times New Roman" w:hAnsi="Times New Roman" w:cs="Times New Roman"/>
          <w:b/>
          <w:bCs/>
          <w:sz w:val="24"/>
          <w:szCs w:val="24"/>
          <w:lang w:eastAsia="cs-CZ"/>
        </w:rPr>
        <w:t xml:space="preserve"> </w:t>
      </w:r>
    </w:p>
    <w:p w:rsidR="008B23F1" w:rsidRPr="008B23F1" w:rsidRDefault="008B23F1" w:rsidP="008B23F1">
      <w:pPr>
        <w:spacing w:after="0" w:line="240" w:lineRule="auto"/>
        <w:jc w:val="both"/>
        <w:rPr>
          <w:rFonts w:ascii="Times New Roman" w:eastAsia="Times New Roman" w:hAnsi="Times New Roman" w:cs="Times New Roman"/>
          <w:bCs/>
          <w:sz w:val="24"/>
          <w:szCs w:val="24"/>
          <w:lang w:eastAsia="cs-CZ"/>
        </w:rPr>
      </w:pPr>
      <w:r w:rsidRPr="008B23F1">
        <w:rPr>
          <w:rFonts w:ascii="Times New Roman" w:eastAsia="Times New Roman" w:hAnsi="Times New Roman" w:cs="Times New Roman"/>
          <w:bCs/>
          <w:sz w:val="24"/>
          <w:szCs w:val="24"/>
          <w:lang w:eastAsia="cs-CZ"/>
        </w:rPr>
        <w:t xml:space="preserve">oba bytem </w:t>
      </w:r>
      <w:bookmarkStart w:id="0" w:name="_GoBack"/>
      <w:bookmarkEnd w:id="0"/>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jako kupující            </w:t>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uzavřeli níže uvedeného dne, měsíce a roku tuto kupní smlouvu</w:t>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ind w:left="360"/>
        <w:jc w:val="center"/>
        <w:rPr>
          <w:rFonts w:ascii="Times New Roman" w:eastAsia="Times New Roman" w:hAnsi="Times New Roman" w:cs="Times New Roman"/>
          <w:b/>
          <w:bCs/>
          <w:sz w:val="24"/>
          <w:szCs w:val="24"/>
          <w:lang w:eastAsia="cs-CZ"/>
        </w:rPr>
      </w:pPr>
      <w:proofErr w:type="gramStart"/>
      <w:r>
        <w:rPr>
          <w:rFonts w:ascii="Times New Roman" w:eastAsia="Times New Roman" w:hAnsi="Times New Roman" w:cs="Times New Roman"/>
          <w:b/>
          <w:bCs/>
          <w:sz w:val="24"/>
          <w:szCs w:val="24"/>
          <w:lang w:eastAsia="cs-CZ"/>
        </w:rPr>
        <w:t>I.  Vlastnictví</w:t>
      </w:r>
      <w:proofErr w:type="gramEnd"/>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numPr>
          <w:ilvl w:val="0"/>
          <w:numId w:val="1"/>
        </w:numPr>
        <w:tabs>
          <w:tab w:val="num" w:pos="54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Podle listu vlastnictví č. 10001 v katastru nemovitostí u Katastrálního úřadu pro Středočeský kraj, pracoviště Praha-západ je prodávající výhradním vlastníkem pozemků par. č. 686/2 o výměře 1048 m² a </w:t>
      </w:r>
      <w:proofErr w:type="spellStart"/>
      <w:proofErr w:type="gramStart"/>
      <w:r>
        <w:rPr>
          <w:rFonts w:ascii="Times New Roman" w:eastAsia="Times New Roman" w:hAnsi="Times New Roman" w:cs="Times New Roman"/>
          <w:sz w:val="24"/>
          <w:szCs w:val="24"/>
          <w:lang w:eastAsia="cs-CZ"/>
        </w:rPr>
        <w:t>par.č</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645/1 o výměře 7419 m² - </w:t>
      </w:r>
      <w:proofErr w:type="spellStart"/>
      <w:r>
        <w:rPr>
          <w:rFonts w:ascii="Times New Roman" w:eastAsia="Times New Roman" w:hAnsi="Times New Roman" w:cs="Times New Roman"/>
          <w:sz w:val="24"/>
          <w:szCs w:val="24"/>
          <w:lang w:eastAsia="cs-CZ"/>
        </w:rPr>
        <w:t>ost</w:t>
      </w:r>
      <w:proofErr w:type="spellEnd"/>
      <w:r>
        <w:rPr>
          <w:rFonts w:ascii="Times New Roman" w:eastAsia="Times New Roman" w:hAnsi="Times New Roman" w:cs="Times New Roman"/>
          <w:sz w:val="24"/>
          <w:szCs w:val="24"/>
          <w:lang w:eastAsia="cs-CZ"/>
        </w:rPr>
        <w:t>. plocha, v kat. území Dolní Jirčany, obec Psáry, okr. Praha západ.</w:t>
      </w:r>
    </w:p>
    <w:p w:rsidR="008B23F1" w:rsidRDefault="008B23F1" w:rsidP="008B23F1">
      <w:pPr>
        <w:pStyle w:val="Zkladntextodsazen2"/>
        <w:numPr>
          <w:ilvl w:val="0"/>
          <w:numId w:val="1"/>
        </w:numPr>
        <w:tabs>
          <w:tab w:val="num" w:pos="567"/>
        </w:tabs>
        <w:ind w:left="567" w:hanging="567"/>
      </w:pPr>
      <w:r>
        <w:t xml:space="preserve">Geometrickým oddělovacím plánem č. 1874 – 66/2017 potvrzeným KÚ dne </w:t>
      </w:r>
      <w:r w:rsidR="00795FB7">
        <w:t>24.8.2017</w:t>
      </w:r>
      <w:r>
        <w:t xml:space="preserve">           byla z pozemku par. č. </w:t>
      </w:r>
      <w:r w:rsidR="00795FB7">
        <w:t>686/2</w:t>
      </w:r>
      <w:r>
        <w:t xml:space="preserve">  oddělena část a  označena </w:t>
      </w:r>
      <w:proofErr w:type="spellStart"/>
      <w:proofErr w:type="gramStart"/>
      <w:r w:rsidR="00795FB7">
        <w:t>par.č</w:t>
      </w:r>
      <w:proofErr w:type="spellEnd"/>
      <w:r w:rsidR="00795FB7">
        <w:t>.</w:t>
      </w:r>
      <w:proofErr w:type="gramEnd"/>
      <w:r w:rsidR="00795FB7">
        <w:t xml:space="preserve"> 686/13</w:t>
      </w:r>
      <w:r>
        <w:t xml:space="preserve">  o  výměře 1</w:t>
      </w:r>
      <w:r w:rsidR="00795FB7">
        <w:t>5</w:t>
      </w:r>
      <w:r>
        <w:t xml:space="preserve"> m²</w:t>
      </w:r>
      <w:r w:rsidR="00795FB7">
        <w:t xml:space="preserve"> a</w:t>
      </w:r>
      <w:r w:rsidR="00795FB7" w:rsidRPr="00795FB7">
        <w:t xml:space="preserve"> </w:t>
      </w:r>
      <w:r w:rsidR="00795FB7">
        <w:t xml:space="preserve">z pozemku par. č. 645/1  oddělena část a  označena </w:t>
      </w:r>
      <w:proofErr w:type="spellStart"/>
      <w:r w:rsidR="00795FB7">
        <w:t>par.č</w:t>
      </w:r>
      <w:proofErr w:type="spellEnd"/>
      <w:r w:rsidR="00795FB7">
        <w:t xml:space="preserve">. 645/26  o  výměře 4 m²   vše </w:t>
      </w:r>
      <w:r>
        <w:t>v </w:t>
      </w:r>
      <w:proofErr w:type="spellStart"/>
      <w:r>
        <w:t>kú</w:t>
      </w:r>
      <w:proofErr w:type="spellEnd"/>
      <w:r>
        <w:t xml:space="preserve"> Dolní Jirčany.  Tento GP je nedílnou součástí kupní smlouvy. </w:t>
      </w:r>
    </w:p>
    <w:p w:rsidR="008B23F1" w:rsidRDefault="008B23F1" w:rsidP="008B23F1">
      <w:pPr>
        <w:pStyle w:val="Zkladntextodsazen2"/>
        <w:numPr>
          <w:ilvl w:val="0"/>
          <w:numId w:val="1"/>
        </w:numPr>
        <w:tabs>
          <w:tab w:val="num" w:pos="540"/>
          <w:tab w:val="num" w:pos="567"/>
        </w:tabs>
        <w:ind w:left="540" w:hanging="540"/>
      </w:pPr>
      <w:r>
        <w:rPr>
          <w:bCs/>
        </w:rPr>
        <w:t xml:space="preserve">Předmětem této kupní smlouvy </w:t>
      </w:r>
      <w:r w:rsidR="00795FB7">
        <w:rPr>
          <w:bCs/>
        </w:rPr>
        <w:t>jsou nově vzniklé pozemky</w:t>
      </w:r>
      <w:r>
        <w:rPr>
          <w:bCs/>
        </w:rPr>
        <w:t xml:space="preserve"> </w:t>
      </w:r>
      <w:proofErr w:type="spellStart"/>
      <w:proofErr w:type="gramStart"/>
      <w:r>
        <w:rPr>
          <w:bCs/>
        </w:rPr>
        <w:t>par.č</w:t>
      </w:r>
      <w:proofErr w:type="spellEnd"/>
      <w:r>
        <w:rPr>
          <w:bCs/>
        </w:rPr>
        <w:t>.</w:t>
      </w:r>
      <w:proofErr w:type="gramEnd"/>
      <w:r>
        <w:rPr>
          <w:bCs/>
        </w:rPr>
        <w:t xml:space="preserve"> </w:t>
      </w:r>
      <w:r w:rsidR="00795FB7">
        <w:rPr>
          <w:bCs/>
        </w:rPr>
        <w:t xml:space="preserve">686/13 a 645/26 </w:t>
      </w:r>
      <w:r>
        <w:t xml:space="preserve"> v </w:t>
      </w:r>
      <w:proofErr w:type="spellStart"/>
      <w:r>
        <w:t>kú</w:t>
      </w:r>
      <w:proofErr w:type="spellEnd"/>
      <w:r>
        <w:t xml:space="preserve"> Dolní Jirčany.  </w:t>
      </w:r>
    </w:p>
    <w:p w:rsidR="008B23F1" w:rsidRDefault="008B23F1" w:rsidP="008B23F1">
      <w:pPr>
        <w:numPr>
          <w:ilvl w:val="0"/>
          <w:numId w:val="1"/>
        </w:numPr>
        <w:tabs>
          <w:tab w:val="num" w:pos="540"/>
          <w:tab w:val="num" w:pos="567"/>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Prodávající prohlašuje, že prodávaný pozemek</w:t>
      </w:r>
      <w:r w:rsidR="00A905F0">
        <w:rPr>
          <w:rFonts w:ascii="Times New Roman" w:eastAsia="Times New Roman" w:hAnsi="Times New Roman" w:cs="Times New Roman"/>
          <w:sz w:val="24"/>
          <w:szCs w:val="24"/>
          <w:lang w:eastAsia="cs-CZ"/>
        </w:rPr>
        <w:t xml:space="preserve"> </w:t>
      </w:r>
      <w:proofErr w:type="spellStart"/>
      <w:proofErr w:type="gramStart"/>
      <w:r w:rsidR="00A905F0">
        <w:rPr>
          <w:rFonts w:ascii="Times New Roman" w:eastAsia="Times New Roman" w:hAnsi="Times New Roman" w:cs="Times New Roman"/>
          <w:sz w:val="24"/>
          <w:szCs w:val="24"/>
          <w:lang w:eastAsia="cs-CZ"/>
        </w:rPr>
        <w:t>par.č</w:t>
      </w:r>
      <w:proofErr w:type="spellEnd"/>
      <w:r w:rsidR="00A905F0">
        <w:rPr>
          <w:rFonts w:ascii="Times New Roman" w:eastAsia="Times New Roman" w:hAnsi="Times New Roman" w:cs="Times New Roman"/>
          <w:sz w:val="24"/>
          <w:szCs w:val="24"/>
          <w:lang w:eastAsia="cs-CZ"/>
        </w:rPr>
        <w:t>.</w:t>
      </w:r>
      <w:proofErr w:type="gramEnd"/>
      <w:r w:rsidR="00A905F0">
        <w:rPr>
          <w:rFonts w:ascii="Times New Roman" w:eastAsia="Times New Roman" w:hAnsi="Times New Roman" w:cs="Times New Roman"/>
          <w:sz w:val="24"/>
          <w:szCs w:val="24"/>
          <w:lang w:eastAsia="cs-CZ"/>
        </w:rPr>
        <w:t xml:space="preserve"> 645/26</w:t>
      </w:r>
      <w:r>
        <w:rPr>
          <w:rFonts w:ascii="Times New Roman" w:eastAsia="Times New Roman" w:hAnsi="Times New Roman" w:cs="Times New Roman"/>
          <w:sz w:val="24"/>
          <w:szCs w:val="24"/>
          <w:lang w:eastAsia="cs-CZ"/>
        </w:rPr>
        <w:t xml:space="preserve"> je zatížen věcným břemenem pro ČEZ Distribuci, a.s.,  IČ:  24729035 smlouvou ze dne </w:t>
      </w:r>
      <w:proofErr w:type="gramStart"/>
      <w:r w:rsidR="00A905F0">
        <w:rPr>
          <w:rFonts w:ascii="Times New Roman" w:eastAsia="Times New Roman" w:hAnsi="Times New Roman" w:cs="Times New Roman"/>
          <w:sz w:val="24"/>
          <w:szCs w:val="24"/>
          <w:lang w:eastAsia="cs-CZ"/>
        </w:rPr>
        <w:t>15.8.2008</w:t>
      </w:r>
      <w:proofErr w:type="gramEnd"/>
      <w:r w:rsidR="00A905F0">
        <w:rPr>
          <w:rFonts w:ascii="Times New Roman" w:eastAsia="Times New Roman" w:hAnsi="Times New Roman" w:cs="Times New Roman"/>
          <w:sz w:val="24"/>
          <w:szCs w:val="24"/>
          <w:lang w:eastAsia="cs-CZ"/>
        </w:rPr>
        <w:t xml:space="preserve"> v rozsahu dle GP 1040-105/2006 a dle smlouvy ze dne 15.8.2008 v rozsahu dle GP 1055-2017/2006 a dále</w:t>
      </w:r>
      <w:r>
        <w:rPr>
          <w:rFonts w:ascii="Times New Roman" w:eastAsia="Times New Roman" w:hAnsi="Times New Roman" w:cs="Times New Roman"/>
          <w:sz w:val="24"/>
          <w:szCs w:val="24"/>
          <w:lang w:eastAsia="cs-CZ"/>
        </w:rPr>
        <w:t xml:space="preserve"> pro Pražskou plynárenskou Distribuci a.s. IČ: 27403505 smlouvou ze dne </w:t>
      </w:r>
      <w:proofErr w:type="gramStart"/>
      <w:r w:rsidR="00A905F0">
        <w:rPr>
          <w:rFonts w:ascii="Times New Roman" w:eastAsia="Times New Roman" w:hAnsi="Times New Roman" w:cs="Times New Roman"/>
          <w:sz w:val="24"/>
          <w:szCs w:val="24"/>
          <w:lang w:eastAsia="cs-CZ"/>
        </w:rPr>
        <w:t>28.5.2012</w:t>
      </w:r>
      <w:proofErr w:type="gramEnd"/>
      <w:r w:rsidR="00A905F0">
        <w:rPr>
          <w:rFonts w:ascii="Times New Roman" w:eastAsia="Times New Roman" w:hAnsi="Times New Roman" w:cs="Times New Roman"/>
          <w:sz w:val="24"/>
          <w:szCs w:val="24"/>
          <w:lang w:eastAsia="cs-CZ"/>
        </w:rPr>
        <w:t xml:space="preserve"> v rozsahu GP 1437-214/2010</w:t>
      </w:r>
      <w:r>
        <w:rPr>
          <w:rFonts w:ascii="Times New Roman" w:eastAsia="Times New Roman" w:hAnsi="Times New Roman" w:cs="Times New Roman"/>
          <w:sz w:val="24"/>
          <w:szCs w:val="24"/>
          <w:lang w:eastAsia="cs-CZ"/>
        </w:rPr>
        <w:t xml:space="preserve"> tak, jak je vyznačeno na LV 10001. Prodávající dále prohlašuje, že na pozemku není omezení vlastnických práv ani jiné právní vady, zástavní právo, ani jiná práva třetích osob, ani tento pozemek není v užívání příp. nájmu třetích osob a z těchto důvodů odpovídá prodávající za veškerou škodu, která by vzešla z tohoto nepravdivého ujištění.</w:t>
      </w:r>
    </w:p>
    <w:p w:rsidR="008B23F1" w:rsidRDefault="008B23F1" w:rsidP="008B23F1">
      <w:pPr>
        <w:tabs>
          <w:tab w:val="num" w:pos="720"/>
        </w:tabs>
        <w:spacing w:after="0" w:line="240" w:lineRule="auto"/>
        <w:ind w:left="720" w:hanging="360"/>
        <w:jc w:val="both"/>
        <w:rPr>
          <w:rFonts w:ascii="Times New Roman" w:eastAsia="Times New Roman" w:hAnsi="Times New Roman" w:cs="Times New Roman"/>
          <w:sz w:val="24"/>
          <w:szCs w:val="24"/>
          <w:lang w:eastAsia="cs-CZ"/>
        </w:rPr>
      </w:pPr>
    </w:p>
    <w:p w:rsidR="008B23F1" w:rsidRDefault="008B23F1" w:rsidP="008B23F1">
      <w:pPr>
        <w:tabs>
          <w:tab w:val="num" w:pos="720"/>
        </w:tabs>
        <w:spacing w:after="0" w:line="240" w:lineRule="auto"/>
        <w:ind w:left="720" w:hanging="360"/>
        <w:jc w:val="both"/>
        <w:rPr>
          <w:rFonts w:ascii="Times New Roman" w:eastAsia="Times New Roman" w:hAnsi="Times New Roman" w:cs="Times New Roman"/>
          <w:sz w:val="24"/>
          <w:szCs w:val="24"/>
          <w:lang w:eastAsia="cs-CZ"/>
        </w:rPr>
      </w:pPr>
    </w:p>
    <w:p w:rsidR="008B23F1" w:rsidRDefault="008B23F1" w:rsidP="008B23F1">
      <w:pPr>
        <w:keepNext/>
        <w:tabs>
          <w:tab w:val="left" w:pos="708"/>
        </w:tabs>
        <w:spacing w:after="0" w:line="240" w:lineRule="auto"/>
        <w:ind w:left="360"/>
        <w:jc w:val="center"/>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II. Předmět plnění</w:t>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Pr="00A905F0" w:rsidRDefault="008B23F1" w:rsidP="008B23F1">
      <w:pPr>
        <w:pStyle w:val="Zkladntextodsazen2"/>
        <w:numPr>
          <w:ilvl w:val="0"/>
          <w:numId w:val="2"/>
        </w:numPr>
        <w:tabs>
          <w:tab w:val="left" w:pos="708"/>
        </w:tabs>
        <w:ind w:left="567" w:hanging="567"/>
        <w:rPr>
          <w:b/>
        </w:rPr>
      </w:pPr>
      <w:r>
        <w:t xml:space="preserve">Prodávající prodává touto kupní smlouvou kupujícímu </w:t>
      </w:r>
      <w:r w:rsidR="00A905F0">
        <w:t xml:space="preserve"> pozemky</w:t>
      </w:r>
      <w:r>
        <w:t xml:space="preserve"> </w:t>
      </w:r>
      <w:proofErr w:type="spellStart"/>
      <w:proofErr w:type="gramStart"/>
      <w:r w:rsidR="00A905F0">
        <w:t>par.č</w:t>
      </w:r>
      <w:proofErr w:type="spellEnd"/>
      <w:r w:rsidR="00A905F0">
        <w:t>.</w:t>
      </w:r>
      <w:proofErr w:type="gramEnd"/>
      <w:r w:rsidR="00A905F0">
        <w:t xml:space="preserve"> 686/13  o  výměře 15 m² a</w:t>
      </w:r>
      <w:r w:rsidR="00A905F0" w:rsidRPr="00795FB7">
        <w:t xml:space="preserve"> </w:t>
      </w:r>
      <w:proofErr w:type="spellStart"/>
      <w:r w:rsidR="00A905F0">
        <w:t>par.č</w:t>
      </w:r>
      <w:proofErr w:type="spellEnd"/>
      <w:r w:rsidR="00A905F0">
        <w:t>. 645/26  o  výměře 4 m²   vše v </w:t>
      </w:r>
      <w:proofErr w:type="spellStart"/>
      <w:r w:rsidR="00A905F0">
        <w:t>kú</w:t>
      </w:r>
      <w:proofErr w:type="spellEnd"/>
      <w:r w:rsidR="00A905F0">
        <w:t xml:space="preserve"> Dolní Jirčany</w:t>
      </w:r>
      <w:r>
        <w:rPr>
          <w:bCs/>
        </w:rPr>
        <w:t xml:space="preserve"> </w:t>
      </w:r>
      <w:r>
        <w:t>za částku 1 200,- Kč/m</w:t>
      </w:r>
      <w:r>
        <w:rPr>
          <w:vertAlign w:val="superscript"/>
        </w:rPr>
        <w:t xml:space="preserve">2 </w:t>
      </w:r>
      <w:r>
        <w:t xml:space="preserve">tj. </w:t>
      </w:r>
      <w:r w:rsidR="00A905F0">
        <w:t>22 800</w:t>
      </w:r>
      <w:r>
        <w:t xml:space="preserve">,- Kč – slovy </w:t>
      </w:r>
      <w:proofErr w:type="spellStart"/>
      <w:r w:rsidR="00A905F0">
        <w:t>dvacetdvatisícosmset</w:t>
      </w:r>
      <w:proofErr w:type="spellEnd"/>
      <w:r>
        <w:t xml:space="preserve">  korun českých</w:t>
      </w:r>
      <w:r w:rsidR="00745158">
        <w:t xml:space="preserve"> + DPH 21% tj. 4 780,- Kč, cena celkem 27 588,- Kč</w:t>
      </w:r>
      <w:r>
        <w:t>.</w:t>
      </w:r>
    </w:p>
    <w:p w:rsidR="008B23F1" w:rsidRDefault="008B23F1" w:rsidP="008B23F1">
      <w:pPr>
        <w:numPr>
          <w:ilvl w:val="0"/>
          <w:numId w:val="2"/>
        </w:numPr>
        <w:spacing w:after="0" w:line="240" w:lineRule="auto"/>
        <w:ind w:left="567" w:hanging="567"/>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lastRenderedPageBreak/>
        <w:t>Kupující t</w:t>
      </w:r>
      <w:r w:rsidR="00A905F0">
        <w:rPr>
          <w:rFonts w:ascii="Times New Roman" w:eastAsia="Times New Roman" w:hAnsi="Times New Roman" w:cs="Times New Roman"/>
          <w:bCs/>
          <w:sz w:val="24"/>
          <w:szCs w:val="24"/>
          <w:lang w:eastAsia="cs-CZ"/>
        </w:rPr>
        <w:t>y</w:t>
      </w:r>
      <w:r>
        <w:rPr>
          <w:rFonts w:ascii="Times New Roman" w:eastAsia="Times New Roman" w:hAnsi="Times New Roman" w:cs="Times New Roman"/>
          <w:bCs/>
          <w:sz w:val="24"/>
          <w:szCs w:val="24"/>
          <w:lang w:eastAsia="cs-CZ"/>
        </w:rPr>
        <w:t>to nemovitost</w:t>
      </w:r>
      <w:r w:rsidR="00A905F0">
        <w:rPr>
          <w:rFonts w:ascii="Times New Roman" w:eastAsia="Times New Roman" w:hAnsi="Times New Roman" w:cs="Times New Roman"/>
          <w:bCs/>
          <w:sz w:val="24"/>
          <w:szCs w:val="24"/>
          <w:lang w:eastAsia="cs-CZ"/>
        </w:rPr>
        <w:t>i</w:t>
      </w:r>
      <w:r>
        <w:rPr>
          <w:rFonts w:ascii="Times New Roman" w:eastAsia="Times New Roman" w:hAnsi="Times New Roman" w:cs="Times New Roman"/>
          <w:bCs/>
          <w:sz w:val="24"/>
          <w:szCs w:val="24"/>
          <w:lang w:eastAsia="cs-CZ"/>
        </w:rPr>
        <w:t xml:space="preserve"> za uvedenou kupní cenu do svého výhradního vlastnictví kupuje a nabývá.</w:t>
      </w:r>
    </w:p>
    <w:p w:rsidR="008B23F1" w:rsidRDefault="008B23F1" w:rsidP="008B23F1">
      <w:pPr>
        <w:pStyle w:val="Odstavecseseznamem"/>
        <w:numPr>
          <w:ilvl w:val="0"/>
          <w:numId w:val="2"/>
        </w:numPr>
        <w:spacing w:after="0" w:line="240" w:lineRule="auto"/>
        <w:ind w:left="567" w:hanging="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Kupní cena bude uhrazena převodem na účet prodávajícího č. 23734349/0800, VS </w:t>
      </w:r>
      <w:r w:rsidR="00A905F0">
        <w:rPr>
          <w:rFonts w:ascii="Times New Roman" w:eastAsia="Times New Roman" w:hAnsi="Times New Roman" w:cs="Times New Roman"/>
          <w:sz w:val="24"/>
          <w:szCs w:val="24"/>
          <w:lang w:eastAsia="cs-CZ"/>
        </w:rPr>
        <w:t>68613</w:t>
      </w:r>
      <w:r>
        <w:rPr>
          <w:rFonts w:ascii="Times New Roman" w:eastAsia="Times New Roman" w:hAnsi="Times New Roman" w:cs="Times New Roman"/>
          <w:sz w:val="24"/>
          <w:szCs w:val="24"/>
          <w:lang w:eastAsia="cs-CZ"/>
        </w:rPr>
        <w:t xml:space="preserve"> do 15 dnů po podpisu kupní smlouvy všemi účastníky této smlouvy. Návrh na povolení vkladu vlastnického práva bude podán na příslušný katastrální úřad do 7 dnů po připsání celé kupní ceny na účet prodávajícího.</w:t>
      </w:r>
    </w:p>
    <w:p w:rsidR="008B23F1" w:rsidRDefault="008B23F1" w:rsidP="008B23F1">
      <w:pPr>
        <w:tabs>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8B23F1" w:rsidRDefault="008B23F1" w:rsidP="008B23F1">
      <w:pPr>
        <w:keepNext/>
        <w:tabs>
          <w:tab w:val="left" w:pos="708"/>
        </w:tabs>
        <w:spacing w:after="0" w:line="240" w:lineRule="auto"/>
        <w:ind w:left="360"/>
        <w:jc w:val="center"/>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III. Ostatní ustanovení</w:t>
      </w:r>
    </w:p>
    <w:p w:rsidR="008B23F1" w:rsidRDefault="008B23F1" w:rsidP="008B23F1">
      <w:pPr>
        <w:tabs>
          <w:tab w:val="left" w:pos="708"/>
        </w:tabs>
        <w:spacing w:after="0" w:line="240" w:lineRule="auto"/>
        <w:ind w:left="720" w:hanging="360"/>
        <w:jc w:val="both"/>
        <w:rPr>
          <w:rFonts w:ascii="Times New Roman" w:eastAsia="Times New Roman" w:hAnsi="Times New Roman" w:cs="Times New Roman"/>
          <w:sz w:val="24"/>
          <w:szCs w:val="24"/>
          <w:lang w:eastAsia="cs-CZ"/>
        </w:rPr>
      </w:pPr>
    </w:p>
    <w:p w:rsidR="008B23F1" w:rsidRDefault="008B23F1" w:rsidP="008B23F1">
      <w:pPr>
        <w:tabs>
          <w:tab w:val="left" w:pos="708"/>
        </w:tabs>
        <w:spacing w:after="0" w:line="240" w:lineRule="auto"/>
        <w:ind w:left="568" w:hanging="56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ab/>
        <w:t>Návrh na povolení vkladu vlastnického práva podepisují obě strany této smlouvy.</w:t>
      </w:r>
    </w:p>
    <w:p w:rsidR="00745158" w:rsidRDefault="008B23F1" w:rsidP="00745158">
      <w:pPr>
        <w:tabs>
          <w:tab w:val="left" w:pos="708"/>
        </w:tabs>
        <w:spacing w:after="0" w:line="240" w:lineRule="auto"/>
        <w:ind w:left="568" w:hanging="56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ab/>
        <w:t xml:space="preserve">Poplatek za vklad vlastnického práva do katastru nemovitostí nese kupující. </w:t>
      </w:r>
    </w:p>
    <w:p w:rsidR="008B23F1" w:rsidRDefault="00745158" w:rsidP="00745158">
      <w:pPr>
        <w:tabs>
          <w:tab w:val="left" w:pos="708"/>
        </w:tabs>
        <w:spacing w:after="0" w:line="240" w:lineRule="auto"/>
        <w:ind w:left="568" w:hanging="56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8B23F1">
        <w:rPr>
          <w:rFonts w:ascii="Times New Roman" w:eastAsia="Times New Roman" w:hAnsi="Times New Roman" w:cs="Times New Roman"/>
          <w:sz w:val="24"/>
          <w:szCs w:val="24"/>
          <w:lang w:eastAsia="cs-CZ"/>
        </w:rPr>
        <w:t>Prodávající seznámil kupující se stavem převáděn</w:t>
      </w:r>
      <w:r w:rsidR="00A905F0">
        <w:rPr>
          <w:rFonts w:ascii="Times New Roman" w:eastAsia="Times New Roman" w:hAnsi="Times New Roman" w:cs="Times New Roman"/>
          <w:sz w:val="24"/>
          <w:szCs w:val="24"/>
          <w:lang w:eastAsia="cs-CZ"/>
        </w:rPr>
        <w:t>ých</w:t>
      </w:r>
      <w:r w:rsidR="008B23F1">
        <w:rPr>
          <w:rFonts w:ascii="Times New Roman" w:eastAsia="Times New Roman" w:hAnsi="Times New Roman" w:cs="Times New Roman"/>
          <w:sz w:val="24"/>
          <w:szCs w:val="24"/>
          <w:lang w:eastAsia="cs-CZ"/>
        </w:rPr>
        <w:t xml:space="preserve"> nemovitost</w:t>
      </w:r>
      <w:r w:rsidR="00A905F0">
        <w:rPr>
          <w:rFonts w:ascii="Times New Roman" w:eastAsia="Times New Roman" w:hAnsi="Times New Roman" w:cs="Times New Roman"/>
          <w:sz w:val="24"/>
          <w:szCs w:val="24"/>
          <w:lang w:eastAsia="cs-CZ"/>
        </w:rPr>
        <w:t>í</w:t>
      </w:r>
      <w:r w:rsidR="008B23F1">
        <w:rPr>
          <w:rFonts w:ascii="Times New Roman" w:eastAsia="Times New Roman" w:hAnsi="Times New Roman" w:cs="Times New Roman"/>
          <w:sz w:val="24"/>
          <w:szCs w:val="24"/>
          <w:lang w:eastAsia="cs-CZ"/>
        </w:rPr>
        <w:t xml:space="preserve"> a kupující prohlašují, že je jim stav nemovitosti dobře znám.</w:t>
      </w:r>
    </w:p>
    <w:p w:rsidR="008B23F1" w:rsidRPr="00745158" w:rsidRDefault="00745158" w:rsidP="00745158">
      <w:pPr>
        <w:pStyle w:val="Odstavecseseznamem"/>
        <w:widowControl w:val="0"/>
        <w:numPr>
          <w:ilvl w:val="0"/>
          <w:numId w:val="2"/>
        </w:numPr>
        <w:tabs>
          <w:tab w:val="left" w:pos="567"/>
        </w:tabs>
        <w:autoSpaceDE w:val="0"/>
        <w:autoSpaceDN w:val="0"/>
        <w:adjustRightInd w:val="0"/>
        <w:spacing w:after="0" w:line="240" w:lineRule="auto"/>
        <w:ind w:left="426"/>
        <w:jc w:val="both"/>
        <w:rPr>
          <w:rFonts w:ascii="Arial" w:eastAsia="Times New Roman" w:hAnsi="Arial" w:cs="Arial"/>
          <w:bCs/>
          <w:sz w:val="24"/>
          <w:szCs w:val="24"/>
          <w:lang w:eastAsia="cs-CZ"/>
        </w:rPr>
      </w:pPr>
      <w:r>
        <w:rPr>
          <w:rFonts w:ascii="Times New Roman" w:eastAsia="Times New Roman" w:hAnsi="Times New Roman" w:cs="Times New Roman"/>
          <w:bCs/>
          <w:sz w:val="24"/>
          <w:szCs w:val="24"/>
          <w:lang w:eastAsia="cs-CZ"/>
        </w:rPr>
        <w:t xml:space="preserve">  </w:t>
      </w:r>
      <w:r w:rsidR="008B23F1" w:rsidRPr="00745158">
        <w:rPr>
          <w:rFonts w:ascii="Times New Roman" w:eastAsia="Times New Roman" w:hAnsi="Times New Roman" w:cs="Times New Roman"/>
          <w:bCs/>
          <w:sz w:val="24"/>
          <w:szCs w:val="24"/>
          <w:lang w:eastAsia="cs-CZ"/>
        </w:rPr>
        <w:t>Smlouva je vyhotovena ve </w:t>
      </w:r>
      <w:r w:rsidR="000E0C21" w:rsidRPr="00745158">
        <w:rPr>
          <w:rFonts w:ascii="Times New Roman" w:eastAsia="Times New Roman" w:hAnsi="Times New Roman" w:cs="Times New Roman"/>
          <w:bCs/>
          <w:sz w:val="24"/>
          <w:szCs w:val="24"/>
          <w:lang w:eastAsia="cs-CZ"/>
        </w:rPr>
        <w:t>4</w:t>
      </w:r>
      <w:r w:rsidR="008B23F1" w:rsidRPr="00745158">
        <w:rPr>
          <w:rFonts w:ascii="Times New Roman" w:eastAsia="Times New Roman" w:hAnsi="Times New Roman" w:cs="Times New Roman"/>
          <w:bCs/>
          <w:sz w:val="24"/>
          <w:szCs w:val="24"/>
          <w:lang w:eastAsia="cs-CZ"/>
        </w:rPr>
        <w:t xml:space="preserve"> vyhotoveních, z nichž má každé platnost originálu. </w:t>
      </w:r>
    </w:p>
    <w:p w:rsidR="008B23F1" w:rsidRDefault="008B23F1" w:rsidP="00745158">
      <w:pPr>
        <w:numPr>
          <w:ilvl w:val="0"/>
          <w:numId w:val="2"/>
        </w:numPr>
        <w:tabs>
          <w:tab w:val="num" w:pos="928"/>
        </w:tabs>
        <w:spacing w:after="0" w:line="240" w:lineRule="auto"/>
        <w:ind w:left="567" w:hanging="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Prodávající a kupující prohlašují, že si smlouvu přečetli, že byla sepsána dle jejich pravé a svobodné vůle a nebyla sjednána v tísni, či za nápadně nevýhodných podmínek. Na důkaz souhlasu s celým textem smlouvy jí vlastnoručně podpisují.</w:t>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Psárech dne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201</w:t>
      </w:r>
      <w:r w:rsidR="000E0C21">
        <w:rPr>
          <w:rFonts w:ascii="Times New Roman" w:eastAsia="Times New Roman" w:hAnsi="Times New Roman" w:cs="Times New Roman"/>
          <w:sz w:val="24"/>
          <w:szCs w:val="24"/>
          <w:lang w:eastAsia="cs-CZ"/>
        </w:rPr>
        <w:t>8</w:t>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Prodávající:</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Kupující:</w:t>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Milan Vácha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0E0C21">
        <w:rPr>
          <w:rFonts w:ascii="Times New Roman" w:eastAsia="Times New Roman" w:hAnsi="Times New Roman" w:cs="Times New Roman"/>
          <w:sz w:val="24"/>
          <w:szCs w:val="24"/>
          <w:lang w:eastAsia="cs-CZ"/>
        </w:rPr>
        <w:t xml:space="preserve">V. </w:t>
      </w:r>
      <w:proofErr w:type="spellStart"/>
      <w:r w:rsidR="000E0C21">
        <w:rPr>
          <w:rFonts w:ascii="Times New Roman" w:eastAsia="Times New Roman" w:hAnsi="Times New Roman" w:cs="Times New Roman"/>
          <w:sz w:val="24"/>
          <w:szCs w:val="24"/>
          <w:lang w:eastAsia="cs-CZ"/>
        </w:rPr>
        <w:t>Bilyk</w:t>
      </w:r>
      <w:proofErr w:type="spellEnd"/>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0E0C21">
        <w:rPr>
          <w:rFonts w:ascii="Times New Roman" w:eastAsia="Times New Roman" w:hAnsi="Times New Roman" w:cs="Times New Roman"/>
          <w:sz w:val="24"/>
          <w:szCs w:val="24"/>
          <w:lang w:eastAsia="cs-CZ"/>
        </w:rPr>
        <w:t xml:space="preserve">    S. </w:t>
      </w:r>
      <w:proofErr w:type="spellStart"/>
      <w:r w:rsidR="000E0C21">
        <w:rPr>
          <w:rFonts w:ascii="Times New Roman" w:eastAsia="Times New Roman" w:hAnsi="Times New Roman" w:cs="Times New Roman"/>
          <w:sz w:val="24"/>
          <w:szCs w:val="24"/>
          <w:lang w:eastAsia="cs-CZ"/>
        </w:rPr>
        <w:t>Bilyk</w:t>
      </w:r>
      <w:proofErr w:type="spellEnd"/>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8B23F1" w:rsidRDefault="008B23F1" w:rsidP="008B23F1">
      <w:pPr>
        <w:spacing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D O L O Ž K A</w:t>
      </w:r>
    </w:p>
    <w:p w:rsidR="008B23F1" w:rsidRDefault="008B23F1" w:rsidP="008B23F1">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podle § 41 zákona č. 128/2000 Sb. o obcích (obecní zřízení), ve znění</w:t>
      </w:r>
    </w:p>
    <w:p w:rsidR="008B23F1" w:rsidRDefault="008B23F1" w:rsidP="008B23F1">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                                             pozdějších předpisů</w:t>
      </w:r>
    </w:p>
    <w:p w:rsidR="008B23F1" w:rsidRDefault="008B23F1" w:rsidP="008B23F1">
      <w:pPr>
        <w:spacing w:after="0" w:line="240" w:lineRule="auto"/>
        <w:rPr>
          <w:rFonts w:ascii="Times New Roman" w:eastAsia="Times New Roman" w:hAnsi="Times New Roman" w:cs="Times New Roman"/>
          <w:b/>
          <w:sz w:val="28"/>
          <w:szCs w:val="28"/>
          <w:lang w:eastAsia="cs-CZ"/>
        </w:rPr>
      </w:pPr>
    </w:p>
    <w:p w:rsidR="008B23F1" w:rsidRDefault="008B23F1" w:rsidP="008B23F1">
      <w:pPr>
        <w:spacing w:after="0" w:line="240" w:lineRule="auto"/>
        <w:jc w:val="both"/>
        <w:rPr>
          <w:rFonts w:ascii="Times New Roman" w:eastAsia="Times New Roman" w:hAnsi="Times New Roman" w:cs="Times New Roman"/>
          <w:b/>
          <w:bCs/>
          <w:sz w:val="36"/>
          <w:szCs w:val="24"/>
          <w:lang w:eastAsia="cs-CZ"/>
        </w:rPr>
      </w:pPr>
      <w:r>
        <w:rPr>
          <w:rFonts w:ascii="Times New Roman" w:eastAsia="Times New Roman" w:hAnsi="Times New Roman" w:cs="Times New Roman"/>
          <w:sz w:val="24"/>
          <w:szCs w:val="24"/>
          <w:lang w:eastAsia="cs-CZ"/>
        </w:rPr>
        <w:t>Prodej pozemk</w:t>
      </w:r>
      <w:r w:rsidR="000E0C21">
        <w:rPr>
          <w:rFonts w:ascii="Times New Roman" w:eastAsia="Times New Roman" w:hAnsi="Times New Roman" w:cs="Times New Roman"/>
          <w:sz w:val="24"/>
          <w:szCs w:val="24"/>
          <w:lang w:eastAsia="cs-CZ"/>
        </w:rPr>
        <w:t>ů</w:t>
      </w:r>
      <w:r>
        <w:rPr>
          <w:rFonts w:ascii="Times New Roman" w:eastAsia="Times New Roman" w:hAnsi="Times New Roman" w:cs="Times New Roman"/>
          <w:sz w:val="24"/>
          <w:szCs w:val="24"/>
          <w:lang w:eastAsia="cs-CZ"/>
        </w:rPr>
        <w:t xml:space="preserve"> uveden</w:t>
      </w:r>
      <w:r w:rsidR="000E0C21">
        <w:rPr>
          <w:rFonts w:ascii="Times New Roman" w:eastAsia="Times New Roman" w:hAnsi="Times New Roman" w:cs="Times New Roman"/>
          <w:sz w:val="24"/>
          <w:szCs w:val="24"/>
          <w:lang w:eastAsia="cs-CZ"/>
        </w:rPr>
        <w:t>ých</w:t>
      </w:r>
      <w:r>
        <w:rPr>
          <w:rFonts w:ascii="Times New Roman" w:eastAsia="Times New Roman" w:hAnsi="Times New Roman" w:cs="Times New Roman"/>
          <w:sz w:val="24"/>
          <w:szCs w:val="24"/>
          <w:lang w:eastAsia="cs-CZ"/>
        </w:rPr>
        <w:t xml:space="preserve"> v čl. I odst. 3) této smlouvy byl schválen </w:t>
      </w:r>
      <w:proofErr w:type="gramStart"/>
      <w:r>
        <w:rPr>
          <w:rFonts w:ascii="Times New Roman" w:eastAsia="Times New Roman" w:hAnsi="Times New Roman" w:cs="Times New Roman"/>
          <w:sz w:val="24"/>
          <w:szCs w:val="24"/>
          <w:lang w:eastAsia="cs-CZ"/>
        </w:rPr>
        <w:t>usnesením    Zastupitelstva</w:t>
      </w:r>
      <w:proofErr w:type="gramEnd"/>
      <w:r>
        <w:rPr>
          <w:rFonts w:ascii="Times New Roman" w:eastAsia="Times New Roman" w:hAnsi="Times New Roman" w:cs="Times New Roman"/>
          <w:sz w:val="24"/>
          <w:szCs w:val="24"/>
          <w:lang w:eastAsia="cs-CZ"/>
        </w:rPr>
        <w:t xml:space="preserve"> obce Psáry č.  </w:t>
      </w:r>
      <w:r w:rsidR="000E0C2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-201</w:t>
      </w:r>
      <w:r w:rsidR="000E0C21">
        <w:rPr>
          <w:rFonts w:ascii="Times New Roman" w:eastAsia="Times New Roman" w:hAnsi="Times New Roman" w:cs="Times New Roman"/>
          <w:sz w:val="24"/>
          <w:szCs w:val="24"/>
          <w:lang w:eastAsia="cs-CZ"/>
        </w:rPr>
        <w:t>8</w:t>
      </w:r>
      <w:r>
        <w:rPr>
          <w:rFonts w:ascii="Times New Roman" w:eastAsia="Times New Roman" w:hAnsi="Times New Roman" w:cs="Times New Roman"/>
          <w:sz w:val="24"/>
          <w:szCs w:val="24"/>
          <w:lang w:eastAsia="cs-CZ"/>
        </w:rPr>
        <w:t xml:space="preserve"> dne  </w:t>
      </w:r>
      <w:r w:rsidR="000E0C21">
        <w:rPr>
          <w:rFonts w:ascii="Times New Roman" w:eastAsia="Times New Roman" w:hAnsi="Times New Roman" w:cs="Times New Roman"/>
          <w:sz w:val="24"/>
          <w:szCs w:val="24"/>
          <w:lang w:eastAsia="cs-CZ"/>
        </w:rPr>
        <w:t>20.6.2018</w:t>
      </w:r>
      <w:r>
        <w:rPr>
          <w:rFonts w:ascii="Times New Roman" w:eastAsia="Times New Roman" w:hAnsi="Times New Roman" w:cs="Times New Roman"/>
          <w:sz w:val="24"/>
          <w:szCs w:val="24"/>
          <w:lang w:eastAsia="cs-CZ"/>
        </w:rPr>
        <w:t xml:space="preserve">.  Záměr obce Psáry </w:t>
      </w:r>
      <w:proofErr w:type="gramStart"/>
      <w:r>
        <w:rPr>
          <w:rFonts w:ascii="Times New Roman" w:eastAsia="Times New Roman" w:hAnsi="Times New Roman" w:cs="Times New Roman"/>
          <w:sz w:val="24"/>
          <w:szCs w:val="24"/>
          <w:lang w:eastAsia="cs-CZ"/>
        </w:rPr>
        <w:t>prodat   předmětn</w:t>
      </w:r>
      <w:r w:rsidR="000E0C21">
        <w:rPr>
          <w:rFonts w:ascii="Times New Roman" w:eastAsia="Times New Roman" w:hAnsi="Times New Roman" w:cs="Times New Roman"/>
          <w:sz w:val="24"/>
          <w:szCs w:val="24"/>
          <w:lang w:eastAsia="cs-CZ"/>
        </w:rPr>
        <w:t>é</w:t>
      </w:r>
      <w:proofErr w:type="gramEnd"/>
      <w:r>
        <w:rPr>
          <w:rFonts w:ascii="Times New Roman" w:eastAsia="Times New Roman" w:hAnsi="Times New Roman" w:cs="Times New Roman"/>
          <w:sz w:val="24"/>
          <w:szCs w:val="24"/>
          <w:lang w:eastAsia="cs-CZ"/>
        </w:rPr>
        <w:t xml:space="preserve"> pozem</w:t>
      </w:r>
      <w:r w:rsidR="000E0C21">
        <w:rPr>
          <w:rFonts w:ascii="Times New Roman" w:eastAsia="Times New Roman" w:hAnsi="Times New Roman" w:cs="Times New Roman"/>
          <w:sz w:val="24"/>
          <w:szCs w:val="24"/>
          <w:lang w:eastAsia="cs-CZ"/>
        </w:rPr>
        <w:t>ky</w:t>
      </w:r>
      <w:r>
        <w:rPr>
          <w:rFonts w:ascii="Times New Roman" w:eastAsia="Times New Roman" w:hAnsi="Times New Roman" w:cs="Times New Roman"/>
          <w:sz w:val="24"/>
          <w:szCs w:val="24"/>
          <w:lang w:eastAsia="cs-CZ"/>
        </w:rPr>
        <w:t xml:space="preserve"> byl zveřejněn předepsaným způsobem v souladu se zák. č. 128/2000 Sb., o obcích, a to vyvěšením po zákonem stanovenou dobu na úřední desce Obecního úřadu Psáry.</w:t>
      </w:r>
    </w:p>
    <w:p w:rsidR="008B23F1" w:rsidRDefault="008B23F1" w:rsidP="008B23F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Tímto potvrzuji, že byly splněny ve smyslu § 41 zákona č. 128/2000 Sb., o obcích (obecní zřízení), ve znění pozdějších předpisů, podmínky pro platnost tohoto právního aktu.</w:t>
      </w:r>
    </w:p>
    <w:p w:rsidR="008B23F1" w:rsidRDefault="008B23F1" w:rsidP="008B23F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8B23F1" w:rsidRDefault="008B23F1" w:rsidP="008B23F1">
      <w:pPr>
        <w:spacing w:after="0" w:line="240" w:lineRule="auto"/>
        <w:rPr>
          <w:rFonts w:ascii="Times New Roman" w:eastAsia="Times New Roman" w:hAnsi="Times New Roman" w:cs="Times New Roman"/>
          <w:sz w:val="24"/>
          <w:szCs w:val="24"/>
          <w:lang w:eastAsia="cs-CZ"/>
        </w:rPr>
      </w:pPr>
    </w:p>
    <w:p w:rsidR="008B23F1" w:rsidRDefault="008B23F1" w:rsidP="008B23F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8B23F1" w:rsidRDefault="008B23F1" w:rsidP="008B23F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Milan Vácha, starosta</w:t>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p>
    <w:p w:rsidR="008B23F1" w:rsidRDefault="008B23F1" w:rsidP="008B23F1">
      <w:pPr>
        <w:tabs>
          <w:tab w:val="num" w:pos="540"/>
        </w:tabs>
        <w:spacing w:after="0" w:line="240" w:lineRule="auto"/>
        <w:ind w:left="540" w:hanging="540"/>
        <w:jc w:val="both"/>
        <w:rPr>
          <w:rFonts w:ascii="Times New Roman" w:eastAsia="Times New Roman" w:hAnsi="Times New Roman" w:cs="Times New Roman"/>
          <w:sz w:val="24"/>
          <w:szCs w:val="24"/>
          <w:lang w:eastAsia="cs-CZ"/>
        </w:rPr>
      </w:pPr>
    </w:p>
    <w:p w:rsidR="008B23F1" w:rsidRDefault="008B23F1" w:rsidP="008B23F1">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jc w:val="both"/>
        <w:rPr>
          <w:rFonts w:ascii="Times New Roman" w:eastAsia="Times New Roman" w:hAnsi="Times New Roman" w:cs="Times New Roman"/>
          <w:sz w:val="24"/>
          <w:szCs w:val="24"/>
          <w:lang w:eastAsia="cs-CZ"/>
        </w:rPr>
      </w:pPr>
    </w:p>
    <w:p w:rsidR="008B23F1" w:rsidRDefault="008B23F1" w:rsidP="008B23F1">
      <w:pPr>
        <w:spacing w:after="0" w:line="240" w:lineRule="auto"/>
        <w:rPr>
          <w:rFonts w:ascii="Times New Roman" w:eastAsia="Times New Roman" w:hAnsi="Times New Roman" w:cs="Times New Roman"/>
          <w:sz w:val="24"/>
          <w:szCs w:val="24"/>
          <w:lang w:eastAsia="cs-CZ"/>
        </w:rPr>
      </w:pPr>
    </w:p>
    <w:p w:rsidR="008B23F1" w:rsidRDefault="008B23F1" w:rsidP="008B23F1">
      <w:pPr>
        <w:spacing w:after="0" w:line="240" w:lineRule="auto"/>
        <w:rPr>
          <w:rFonts w:ascii="Times New Roman" w:eastAsia="Times New Roman" w:hAnsi="Times New Roman" w:cs="Times New Roman"/>
          <w:sz w:val="24"/>
          <w:szCs w:val="24"/>
          <w:lang w:eastAsia="cs-CZ"/>
        </w:rPr>
      </w:pPr>
    </w:p>
    <w:p w:rsidR="008B23F1" w:rsidRDefault="008B23F1" w:rsidP="008B23F1">
      <w:pPr>
        <w:spacing w:after="0" w:line="240" w:lineRule="auto"/>
        <w:rPr>
          <w:rFonts w:ascii="Times New Roman" w:eastAsia="Times New Roman" w:hAnsi="Times New Roman" w:cs="Times New Roman"/>
          <w:sz w:val="24"/>
          <w:szCs w:val="24"/>
          <w:lang w:eastAsia="cs-CZ"/>
        </w:rPr>
      </w:pPr>
    </w:p>
    <w:p w:rsidR="008B23F1" w:rsidRDefault="008B23F1" w:rsidP="008B23F1">
      <w:pPr>
        <w:spacing w:after="0" w:line="240" w:lineRule="auto"/>
        <w:rPr>
          <w:rFonts w:ascii="Times New Roman" w:eastAsia="Times New Roman" w:hAnsi="Times New Roman" w:cs="Times New Roman"/>
          <w:sz w:val="24"/>
          <w:szCs w:val="24"/>
          <w:lang w:eastAsia="cs-CZ"/>
        </w:rPr>
      </w:pPr>
    </w:p>
    <w:p w:rsidR="008B23F1" w:rsidRDefault="008B23F1" w:rsidP="008B23F1"/>
    <w:p w:rsidR="008B23F1" w:rsidRDefault="008B23F1" w:rsidP="008B23F1"/>
    <w:p w:rsidR="001B1CEE" w:rsidRDefault="001B1CEE"/>
    <w:sectPr w:rsidR="001B1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5DFB"/>
    <w:multiLevelType w:val="hybridMultilevel"/>
    <w:tmpl w:val="D1C05A90"/>
    <w:lvl w:ilvl="0" w:tplc="AEB49E9E">
      <w:start w:val="1"/>
      <w:numFmt w:val="decimal"/>
      <w:lvlText w:val="%1."/>
      <w:lvlJc w:val="left"/>
      <w:pPr>
        <w:tabs>
          <w:tab w:val="num" w:pos="928"/>
        </w:tabs>
        <w:ind w:left="928" w:hanging="360"/>
      </w:pPr>
      <w:rPr>
        <w:rFonts w:ascii="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D586274"/>
    <w:multiLevelType w:val="hybridMultilevel"/>
    <w:tmpl w:val="9058EB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61856FB"/>
    <w:multiLevelType w:val="hybridMultilevel"/>
    <w:tmpl w:val="4D286B5A"/>
    <w:lvl w:ilvl="0" w:tplc="0405000F">
      <w:start w:val="1"/>
      <w:numFmt w:val="decimal"/>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F1"/>
    <w:rsid w:val="000E0C21"/>
    <w:rsid w:val="001B1CEE"/>
    <w:rsid w:val="002B7FBB"/>
    <w:rsid w:val="00745158"/>
    <w:rsid w:val="00795FB7"/>
    <w:rsid w:val="008B23F1"/>
    <w:rsid w:val="00A90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7AF1-CE53-4655-83FA-7A8292B6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3F1"/>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unhideWhenUsed/>
    <w:rsid w:val="008B23F1"/>
    <w:pPr>
      <w:tabs>
        <w:tab w:val="num" w:pos="720"/>
      </w:tabs>
      <w:spacing w:after="0" w:line="240" w:lineRule="auto"/>
      <w:ind w:left="720" w:hanging="36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8B23F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B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3644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dcterms:created xsi:type="dcterms:W3CDTF">2018-06-13T15:05:00Z</dcterms:created>
  <dcterms:modified xsi:type="dcterms:W3CDTF">2018-06-13T15:05:00Z</dcterms:modified>
</cp:coreProperties>
</file>