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8C" w:rsidRPr="003D198C" w:rsidRDefault="003D198C" w:rsidP="003D198C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proofErr w:type="gramStart"/>
      <w:r w:rsidRPr="003D198C">
        <w:rPr>
          <w:rFonts w:ascii="Times New Roman" w:hAnsi="Times New Roman" w:cs="Times New Roman"/>
          <w:b/>
          <w:bCs/>
          <w:sz w:val="28"/>
          <w:u w:val="single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  </w:t>
      </w:r>
      <w:r w:rsidRPr="003D198C">
        <w:rPr>
          <w:rFonts w:ascii="Times New Roman" w:hAnsi="Times New Roman" w:cs="Times New Roman"/>
          <w:b/>
          <w:bCs/>
          <w:sz w:val="28"/>
          <w:u w:val="single"/>
        </w:rPr>
        <w:t>4. rozpočtové</w:t>
      </w:r>
      <w:proofErr w:type="gramEnd"/>
      <w:r w:rsidRPr="003D198C">
        <w:rPr>
          <w:rFonts w:ascii="Times New Roman" w:hAnsi="Times New Roman" w:cs="Times New Roman"/>
          <w:b/>
          <w:bCs/>
          <w:sz w:val="28"/>
          <w:u w:val="single"/>
        </w:rPr>
        <w:t xml:space="preserve"> opatření na rok 2022</w:t>
      </w:r>
    </w:p>
    <w:p w:rsidR="00C26D65" w:rsidRPr="00863428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126" w:rsidRPr="00863428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863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3D198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28"/>
        </w:rPr>
      </w:pPr>
    </w:p>
    <w:p w:rsidR="009963AD" w:rsidRPr="009963AD" w:rsidRDefault="009963AD" w:rsidP="009963AD">
      <w:pPr>
        <w:rPr>
          <w:rFonts w:ascii="Times New Roman" w:hAnsi="Times New Roman" w:cs="Times New Roman"/>
          <w:sz w:val="28"/>
        </w:rPr>
      </w:pPr>
      <w:r w:rsidRPr="009963AD">
        <w:rPr>
          <w:rFonts w:ascii="Times New Roman" w:hAnsi="Times New Roman" w:cs="Times New Roman"/>
          <w:sz w:val="28"/>
        </w:rPr>
        <w:t>Rozpočtové opatření provádí podle § 102 zákona č. 128/2000 Sb. o obcích v rozsahu stanovaném zastupitelstvem rada, tento rozsah byl schválen usnesením č. 46/5-2021 ze dne 8. 12. 2021. Návrh rozpočtového opatření č. 4/2022 však obsahuje úpravy, k jejichž provedení je oprávněno pouze zastupitelstvo.</w:t>
      </w:r>
    </w:p>
    <w:p w:rsidR="009963AD" w:rsidRPr="009963AD" w:rsidRDefault="009963AD" w:rsidP="009963AD">
      <w:pPr>
        <w:rPr>
          <w:rFonts w:ascii="Times New Roman" w:hAnsi="Times New Roman" w:cs="Times New Roman"/>
          <w:sz w:val="28"/>
        </w:rPr>
      </w:pPr>
      <w:r w:rsidRPr="009963AD">
        <w:rPr>
          <w:rFonts w:ascii="Times New Roman" w:hAnsi="Times New Roman" w:cs="Times New Roman"/>
          <w:sz w:val="28"/>
        </w:rPr>
        <w:t xml:space="preserve">V rámci rozpočtového opatření č. 4/2022 dochází na straně příjmů ke zvýšení sdílených daní, zvýšení místních a správních poplatků, zvýšení dotací (SFŽP, volba prezidenta, KÚ – Fond prevence, Obědy do škol, JSDH), snížení dotací (MŠMT- </w:t>
      </w:r>
      <w:proofErr w:type="spellStart"/>
      <w:r w:rsidRPr="009963AD">
        <w:rPr>
          <w:rFonts w:ascii="Times New Roman" w:hAnsi="Times New Roman" w:cs="Times New Roman"/>
          <w:sz w:val="28"/>
        </w:rPr>
        <w:t>adap.skupina</w:t>
      </w:r>
      <w:proofErr w:type="spellEnd"/>
      <w:r w:rsidRPr="009963AD">
        <w:rPr>
          <w:rFonts w:ascii="Times New Roman" w:hAnsi="Times New Roman" w:cs="Times New Roman"/>
          <w:sz w:val="28"/>
        </w:rPr>
        <w:t>, volby, transfery od obcí), zvýšení nedaňových příjmů (pronájmy, dary, služby, příjmy EKO-KOM, výkup kovy, náhrady pojistné), zvýšení kapitálových příjmů (kupní smlouvy pozemky), na straně výdajů dochází k navýšení - dotace JSDH, dotace volba prezidenta, dále byly navýšeny formou rezervy závazné ukazatele – kanalizace, zpravodaje, kultury, bytů, nebytových prostor, komunálních odpadů, separovaných odpadů, veřejného osvětlení, veřejné správy. Na straně výdajů byly opraveny dotace pro ZŠ a MŠ, byla narovnána splátka úvěru pol. 8124.</w:t>
      </w:r>
    </w:p>
    <w:p w:rsidR="009963AD" w:rsidRPr="009963AD" w:rsidRDefault="009963AD" w:rsidP="009963AD">
      <w:pPr>
        <w:rPr>
          <w:rFonts w:ascii="Times New Roman" w:hAnsi="Times New Roman" w:cs="Times New Roman"/>
          <w:sz w:val="28"/>
        </w:rPr>
      </w:pPr>
      <w:r w:rsidRPr="009963AD">
        <w:rPr>
          <w:rFonts w:ascii="Times New Roman" w:hAnsi="Times New Roman" w:cs="Times New Roman"/>
          <w:sz w:val="28"/>
        </w:rPr>
        <w:t>Celkové příjmy jsou navýšeny o 31 898 798,25 Kč, výdaje jsou navýšeny o 9 176 675,51 Kč, financování ve výši 22 722 122,74 Kč.</w:t>
      </w:r>
      <w:bookmarkStart w:id="0" w:name="_GoBack"/>
      <w:bookmarkEnd w:id="0"/>
    </w:p>
    <w:p w:rsidR="003D198C" w:rsidRPr="003D198C" w:rsidRDefault="003D198C" w:rsidP="003D198C">
      <w:pPr>
        <w:rPr>
          <w:rFonts w:ascii="Times New Roman" w:hAnsi="Times New Roman" w:cs="Times New Roman"/>
          <w:sz w:val="28"/>
        </w:rPr>
      </w:pPr>
      <w:r w:rsidRPr="003D198C">
        <w:rPr>
          <w:rFonts w:ascii="Times New Roman" w:hAnsi="Times New Roman" w:cs="Times New Roman"/>
          <w:sz w:val="28"/>
        </w:rPr>
        <w:t>Příloha: Rozpočtové opatření č. 4/2022</w:t>
      </w:r>
    </w:p>
    <w:p w:rsidR="003D198C" w:rsidRDefault="003D198C" w:rsidP="003D198C"/>
    <w:p w:rsidR="009214FB" w:rsidRPr="008315DC" w:rsidRDefault="00557462" w:rsidP="00863428">
      <w:pPr>
        <w:spacing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863428">
        <w:rPr>
          <w:rFonts w:ascii="Times New Roman" w:hAnsi="Times New Roman" w:cs="Times New Roman"/>
          <w:b/>
          <w:sz w:val="28"/>
          <w:szCs w:val="24"/>
        </w:rPr>
        <w:t xml:space="preserve">Návrh usnesení: </w:t>
      </w:r>
      <w:r w:rsidR="00863428" w:rsidRPr="00863428">
        <w:rPr>
          <w:rFonts w:ascii="Times New Roman" w:hAnsi="Times New Roman" w:cs="Times New Roman"/>
          <w:b/>
          <w:sz w:val="28"/>
          <w:szCs w:val="24"/>
        </w:rPr>
        <w:br/>
      </w:r>
      <w:r w:rsidR="009214FB" w:rsidRPr="008315DC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</w:p>
    <w:p w:rsidR="00863428" w:rsidRPr="00863428" w:rsidRDefault="00FA26F6" w:rsidP="003D19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15DC">
        <w:rPr>
          <w:rFonts w:ascii="Times New Roman" w:hAnsi="Times New Roman" w:cs="Times New Roman"/>
          <w:b/>
          <w:sz w:val="28"/>
          <w:szCs w:val="24"/>
        </w:rPr>
        <w:t>l.  s c h v a l u j e</w:t>
      </w:r>
      <w:r w:rsidR="00863428">
        <w:rPr>
          <w:rFonts w:ascii="Times New Roman" w:hAnsi="Times New Roman" w:cs="Times New Roman"/>
          <w:b/>
          <w:sz w:val="28"/>
          <w:szCs w:val="24"/>
        </w:rPr>
        <w:br/>
      </w:r>
      <w:r w:rsidR="003D198C">
        <w:rPr>
          <w:rFonts w:ascii="Times New Roman" w:hAnsi="Times New Roman" w:cs="Times New Roman"/>
          <w:sz w:val="28"/>
          <w:szCs w:val="28"/>
        </w:rPr>
        <w:t>Rozpočtové</w:t>
      </w:r>
      <w:proofErr w:type="gramEnd"/>
      <w:r w:rsidR="003D198C">
        <w:rPr>
          <w:rFonts w:ascii="Times New Roman" w:hAnsi="Times New Roman" w:cs="Times New Roman"/>
          <w:sz w:val="28"/>
          <w:szCs w:val="28"/>
        </w:rPr>
        <w:t xml:space="preserve"> opatření č. 4/2022 na rok 2022.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63428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Zasedání zastupitelstva obce Psáry</w:t>
            </w:r>
          </w:p>
        </w:tc>
      </w:tr>
      <w:tr w:rsidR="00617126" w:rsidRPr="00863428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A67FB" w:rsidP="0018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 xml:space="preserve">Č. 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-20</w:t>
            </w:r>
            <w:r w:rsidR="009F68D2" w:rsidRPr="0086342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9F68D2" w:rsidRPr="00863428">
              <w:rPr>
                <w:rFonts w:ascii="Times New Roman" w:hAnsi="Times New Roman" w:cs="Times New Roman"/>
                <w:sz w:val="28"/>
                <w:szCs w:val="24"/>
              </w:rPr>
              <w:t>. 12. 202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17126" w:rsidRPr="00863428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863428" w:rsidRDefault="00863428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Iveta Kudriová</w:t>
            </w:r>
          </w:p>
        </w:tc>
      </w:tr>
    </w:tbl>
    <w:p w:rsidR="00617126" w:rsidRPr="006A67FB" w:rsidRDefault="00617126" w:rsidP="003D198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E7D"/>
    <w:multiLevelType w:val="hybridMultilevel"/>
    <w:tmpl w:val="828835B2"/>
    <w:lvl w:ilvl="0" w:tplc="B10CC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855E1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3D198C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71D83"/>
    <w:rsid w:val="006A67FB"/>
    <w:rsid w:val="006C4267"/>
    <w:rsid w:val="0073288A"/>
    <w:rsid w:val="00752056"/>
    <w:rsid w:val="007F254C"/>
    <w:rsid w:val="00800563"/>
    <w:rsid w:val="00815B9D"/>
    <w:rsid w:val="008315DC"/>
    <w:rsid w:val="00863428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963AD"/>
    <w:rsid w:val="009C119C"/>
    <w:rsid w:val="009C49E7"/>
    <w:rsid w:val="009D20BB"/>
    <w:rsid w:val="009D4D79"/>
    <w:rsid w:val="009E6443"/>
    <w:rsid w:val="009F68D2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E815-1CB0-437C-91C7-51677F17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2013-04-10T09:28:00Z</cp:lastPrinted>
  <dcterms:created xsi:type="dcterms:W3CDTF">2022-12-09T06:08:00Z</dcterms:created>
  <dcterms:modified xsi:type="dcterms:W3CDTF">2022-12-09T10:22:00Z</dcterms:modified>
</cp:coreProperties>
</file>