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AB" w:rsidRDefault="003607AB" w:rsidP="003607AB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32"/>
          <w:szCs w:val="32"/>
          <w:lang w:eastAsia="hi-IN" w:bidi="hi-IN"/>
        </w:rPr>
        <w:t>Výzva k podání nabídky na veřejnou zakázku malého rozsahu, jejímž zadavatelem je Obec Psáry, IĆ 00241580, Pražská 137, Psáry 25244, zastoupená Milanem Váchou, starostou obce</w:t>
      </w: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32"/>
          <w:szCs w:val="32"/>
          <w:lang w:eastAsia="hi-IN" w:bidi="hi-IN"/>
        </w:rPr>
      </w:pPr>
    </w:p>
    <w:p w:rsidR="003607AB" w:rsidRPr="00BA58D5" w:rsidRDefault="003607AB" w:rsidP="003607AB">
      <w:pPr>
        <w:suppressAutoHyphens/>
        <w:spacing w:after="0" w:line="240" w:lineRule="auto"/>
        <w:ind w:left="1410" w:hanging="1410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pro firmu:  </w:t>
      </w:r>
    </w:p>
    <w:p w:rsidR="003607AB" w:rsidRPr="002179E3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</w:p>
    <w:p w:rsidR="003607AB" w:rsidRPr="002179E3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</w:pPr>
      <w:r w:rsidRPr="002179E3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na zakázku:   </w:t>
      </w:r>
      <w:r w:rsidRPr="002179E3"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 xml:space="preserve">Psáry – výstavba VO ul. U </w:t>
      </w:r>
      <w:bookmarkStart w:id="0" w:name="_GoBack"/>
      <w:bookmarkEnd w:id="0"/>
      <w:r w:rsidRPr="002179E3"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>Potoka, Úzká</w:t>
      </w: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  <w:t>Identifikační údaje zadavatele: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Obec Psáry</w:t>
      </w: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Pražská 137</w:t>
      </w: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252 44 Psáry</w:t>
      </w: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IČ 00241580</w:t>
      </w: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tel. 241 940 454</w:t>
      </w:r>
    </w:p>
    <w:p w:rsidR="003607AB" w:rsidRDefault="002179E3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hyperlink r:id="rId5" w:history="1">
        <w:r w:rsidR="003607AB">
          <w:rPr>
            <w:rStyle w:val="Hypertextovodkaz"/>
            <w:rFonts w:ascii="Times New Roman" w:eastAsia="Arial" w:hAnsi="Times New Roman" w:cs="Times New Roman"/>
            <w:color w:val="000080"/>
            <w:kern w:val="2"/>
            <w:sz w:val="24"/>
            <w:szCs w:val="24"/>
            <w:lang w:eastAsia="hi-IN" w:bidi="hi-IN"/>
          </w:rPr>
          <w:t>www.psary.cz</w:t>
        </w:r>
      </w:hyperlink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 </w:t>
      </w: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:rsidR="003607AB" w:rsidRDefault="003607AB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Předmět zakázky: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Veřejné zakázky na stavební práce (§ 14 odst. 3 ZZVZ)</w:t>
      </w:r>
    </w:p>
    <w:p w:rsidR="00790652" w:rsidRPr="00790652" w:rsidRDefault="003607AB" w:rsidP="00790652">
      <w:pPr>
        <w:jc w:val="both"/>
        <w:rPr>
          <w:rFonts w:ascii="Times New Roman" w:hAnsi="Times New Roman" w:cs="Times New Roman"/>
          <w:sz w:val="24"/>
          <w:szCs w:val="24"/>
        </w:rPr>
      </w:pPr>
      <w:r w:rsidRPr="003607AB">
        <w:rPr>
          <w:rFonts w:ascii="Times New Roman" w:hAnsi="Times New Roman" w:cs="Times New Roman"/>
          <w:sz w:val="24"/>
          <w:szCs w:val="24"/>
        </w:rPr>
        <w:t xml:space="preserve">Závazná pravidla pro zadávání veřejných zakázek </w:t>
      </w:r>
      <w:r w:rsidR="00790652" w:rsidRPr="00790652">
        <w:rPr>
          <w:rFonts w:ascii="Times New Roman" w:hAnsi="Times New Roman" w:cs="Times New Roman"/>
          <w:sz w:val="24"/>
          <w:szCs w:val="24"/>
        </w:rPr>
        <w:t>v hodnotě od 200.000 Kč bez DPH do 1.000.000 Kč bez DPH v případě veřejných zakázek na dodávky a služby, resp. od 400.000 Kč bez DPH do 3.000.000 Kč bez DPH v případě veřejných zakázek na stavební práce:</w:t>
      </w:r>
    </w:p>
    <w:p w:rsidR="003607AB" w:rsidRDefault="003607AB" w:rsidP="00790652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Způsob </w:t>
      </w:r>
      <w:proofErr w:type="gramStart"/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zadání:  </w:t>
      </w:r>
      <w:r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>podle</w:t>
      </w:r>
      <w:proofErr w:type="gramEnd"/>
      <w:r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  <w:t xml:space="preserve"> interního pokynu u zakázek malého rozsahu </w:t>
      </w: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Předpokládaná cena zakázky v Kč bez DPH:  </w:t>
      </w:r>
      <w:r w:rsidR="00790652" w:rsidRPr="00790652"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550 000,</w:t>
      </w:r>
      <w:r w:rsidR="0079065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- Kč</w:t>
      </w: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Ukončení příjmu nabídek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: </w:t>
      </w:r>
      <w:proofErr w:type="gramStart"/>
      <w:r w:rsidR="00790652" w:rsidRPr="00790652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4.9.18</w:t>
      </w:r>
      <w:proofErr w:type="gramEnd"/>
      <w:r w:rsidR="00790652" w:rsidRPr="00790652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0652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ve</w:t>
      </w:r>
      <w:r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12 hod.</w:t>
      </w: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Datum otevření </w:t>
      </w:r>
      <w:proofErr w:type="gramStart"/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obálek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:  </w:t>
      </w:r>
      <w:r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nepodléhá</w:t>
      </w:r>
      <w:proofErr w:type="gramEnd"/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Předpokládané datum zahájení 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plnění: </w:t>
      </w:r>
      <w:r w:rsidR="0079065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 w:rsidR="00790652" w:rsidRPr="00790652"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září</w:t>
      </w:r>
      <w:proofErr w:type="gramEnd"/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2018</w:t>
      </w: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Předpokládané dokončení 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plnění: </w:t>
      </w:r>
      <w:r w:rsidR="0079065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 w:rsidR="00790652" w:rsidRPr="00790652"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prosinec</w:t>
      </w:r>
      <w:proofErr w:type="gramEnd"/>
      <w:r w:rsidR="0079065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  <w:t>2018</w:t>
      </w: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bCs/>
          <w:i/>
          <w:color w:val="000000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Odpovědná osoba za průběh VZ: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Renáta Sedláková</w:t>
      </w: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Kontrolní osoba či orgán:   </w:t>
      </w:r>
      <w:r w:rsidRPr="003607AB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Bc.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Milan </w:t>
      </w:r>
      <w:proofErr w:type="gramStart"/>
      <w:r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Vácha,, starosta</w:t>
      </w:r>
      <w:proofErr w:type="gramEnd"/>
      <w:r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eastAsia="hi-IN" w:bidi="hi-IN"/>
        </w:rPr>
        <w:t xml:space="preserve"> obce</w:t>
      </w: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widowControl w:val="0"/>
        <w:suppressAutoHyphens/>
        <w:spacing w:after="0" w:line="240" w:lineRule="auto"/>
        <w:ind w:left="1701" w:hanging="1701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 xml:space="preserve">Popis zakázky:  </w:t>
      </w:r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Předmětem zakázky je stavba nového veřejného osvětlení v ul. U Potoka a Úzká v Psárech.</w:t>
      </w:r>
    </w:p>
    <w:p w:rsidR="003607AB" w:rsidRDefault="003607AB" w:rsidP="003607AB">
      <w:pPr>
        <w:widowControl w:val="0"/>
        <w:suppressAutoHyphens/>
        <w:spacing w:after="0" w:line="240" w:lineRule="auto"/>
        <w:rPr>
          <w:rFonts w:ascii="Times New Roman" w:eastAsia="Lucida Sans Unicode" w:hAnsi="Times New Roman" w:cs="Arial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Podrobný popis zakázky: </w:t>
      </w:r>
    </w:p>
    <w:p w:rsidR="003607AB" w:rsidRDefault="003607AB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Předmětem zakázky je realizace stavby</w:t>
      </w:r>
      <w:r w:rsidR="00DC7F6F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 VO</w:t>
      </w:r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 dle projektové dokumentace, kterou vypracovala spol.</w:t>
      </w:r>
      <w:r w:rsidR="00DC7F6F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 Mašek Elektro s.r.o., </w:t>
      </w:r>
      <w:proofErr w:type="spellStart"/>
      <w:r w:rsidR="00DC7F6F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Krusičany</w:t>
      </w:r>
      <w:proofErr w:type="spellEnd"/>
      <w:r w:rsidR="00DC7F6F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 74, Týnec nad Sázavou z 12/2007 a </w:t>
      </w:r>
      <w:r w:rsidR="00790652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územního rozhodnutí</w:t>
      </w:r>
      <w:r w:rsidR="00DC7F6F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 čj.</w:t>
      </w:r>
      <w:r w:rsidR="00790652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790652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MěÚJ</w:t>
      </w:r>
      <w:proofErr w:type="spellEnd"/>
      <w:r w:rsidR="00790652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 /10164/2018/OLV</w:t>
      </w:r>
      <w:r w:rsidR="00DC7F6F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 ze dne</w:t>
      </w:r>
      <w:r w:rsidR="00790652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790652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6.8.2018</w:t>
      </w:r>
      <w:proofErr w:type="gramEnd"/>
      <w:r w:rsidR="00DC7F6F"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, které vydal Stavební úřad Jesenice.</w:t>
      </w:r>
    </w:p>
    <w:p w:rsidR="00DC7F6F" w:rsidRDefault="00DC7F6F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 xml:space="preserve">Jedná se o prodloužení veřejného osvětlení v ul. U Potoka – 5 nových lamp na stožárech výšky 4m a v ul. Úzká 6 nových lamp na stožárech výšky 4 m. Všechna svítidla budou LED technologie. </w:t>
      </w:r>
    </w:p>
    <w:p w:rsidR="00DC7F6F" w:rsidRDefault="00DC7F6F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</w:p>
    <w:p w:rsidR="00DC7F6F" w:rsidRDefault="00DC7F6F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přílohy:</w:t>
      </w:r>
    </w:p>
    <w:p w:rsidR="00DC7F6F" w:rsidRDefault="00DC7F6F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projektová dokumentace</w:t>
      </w:r>
    </w:p>
    <w:p w:rsidR="00DC7F6F" w:rsidRDefault="000F2AFF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územní rozhodnutí</w:t>
      </w:r>
    </w:p>
    <w:p w:rsidR="00DC7F6F" w:rsidRDefault="00DC7F6F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smlouva o dílo</w:t>
      </w:r>
    </w:p>
    <w:p w:rsidR="00790652" w:rsidRDefault="00790652" w:rsidP="003607A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Lucida Sans Unicode" w:hAnsi="Times New Roman" w:cs="Arial"/>
          <w:i/>
          <w:kern w:val="2"/>
          <w:sz w:val="24"/>
          <w:szCs w:val="24"/>
          <w:lang w:eastAsia="hi-IN" w:bidi="hi-IN"/>
        </w:rPr>
        <w:t>rozpočet</w:t>
      </w:r>
    </w:p>
    <w:p w:rsidR="003607AB" w:rsidRDefault="003607AB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 xml:space="preserve">Způsob hodnocení a hodnotící kritéria: </w:t>
      </w: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Výběr nejvýhodnější nabídky provede rada obce. Hodnotícím kritériem je nejnižší nabídková cena vč. DPH. </w:t>
      </w:r>
    </w:p>
    <w:p w:rsidR="003607AB" w:rsidRDefault="003607AB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Spolu s cenovou nabídkou uchazeč doloží 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oprávnění k podnikání vztahující se k předmětu zakázky v prosté kopii a seznam alespoň 3 obdobných zakázek.</w:t>
      </w: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lastRenderedPageBreak/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  <w:t>Jiné požadavky a práva zadavatele:</w:t>
      </w:r>
    </w:p>
    <w:p w:rsidR="003607AB" w:rsidRDefault="003607AB" w:rsidP="003607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Zadavatel je oprávněn v rámci dodatečných informací upravit nebo doplnit zadávací podmínky. </w:t>
      </w:r>
    </w:p>
    <w:p w:rsidR="003607AB" w:rsidRDefault="003607AB" w:rsidP="003607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Zadavatel si vyhrazuje právo odmítnut všechny nabídky. </w:t>
      </w:r>
    </w:p>
    <w:p w:rsidR="003607AB" w:rsidRDefault="003607AB" w:rsidP="003607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Zadavatel je oprávněn poptávkové řízení o veřejnou zakázku malého rozsahu do doby uzavření smlouvy nebo objednávky zrušit bez uvedení důvodů</w:t>
      </w:r>
    </w:p>
    <w:p w:rsidR="003607AB" w:rsidRDefault="003607AB" w:rsidP="003607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Zadavatel si vyhrazuje právo poptávkové řízení zrušit, v případě, kdy budou řádně podány méně než 3 (tři) nabídky.</w:t>
      </w:r>
    </w:p>
    <w:p w:rsidR="003607AB" w:rsidRDefault="003607AB" w:rsidP="003607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  <w:rFonts w:ascii="Times New Roman" w:eastAsia="Lucida Sans Unicode" w:hAnsi="Times New Roman" w:cs="Times New Roman"/>
            <w:color w:val="000080"/>
            <w:kern w:val="2"/>
            <w:sz w:val="24"/>
            <w:szCs w:val="24"/>
            <w:lang w:eastAsia="hi-IN" w:bidi="hi-IN"/>
          </w:rPr>
          <w:t>http://psary.cz</w:t>
        </w:r>
      </w:hyperlink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.  </w:t>
      </w:r>
    </w:p>
    <w:p w:rsidR="003607AB" w:rsidRDefault="003607AB" w:rsidP="003607A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Zadavatel nepřiznává uchazeči právo na náhradu nákladů spojených s účastí v zadávacím řízení.</w:t>
      </w:r>
    </w:p>
    <w:p w:rsidR="003607AB" w:rsidRDefault="003607AB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>Způsob předložení nabídky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: </w:t>
      </w:r>
    </w:p>
    <w:p w:rsidR="003607AB" w:rsidRDefault="003607AB" w:rsidP="003607A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mailem na adresu: </w:t>
      </w:r>
      <w:hyperlink r:id="rId7" w:history="1">
        <w:r>
          <w:rPr>
            <w:rStyle w:val="Hypertextovodkaz"/>
            <w:rFonts w:ascii="Times New Roman" w:eastAsia="Arial" w:hAnsi="Times New Roman" w:cs="Times New Roman"/>
            <w:color w:val="000080"/>
            <w:kern w:val="2"/>
            <w:sz w:val="24"/>
            <w:szCs w:val="24"/>
            <w:lang w:eastAsia="hi-IN" w:bidi="hi-IN"/>
          </w:rPr>
          <w:t>sedlakova@psary.cz</w:t>
        </w:r>
      </w:hyperlink>
    </w:p>
    <w:p w:rsidR="003607AB" w:rsidRDefault="003607AB" w:rsidP="003607A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poštou v jakýkoliv pracovní den na adresu Obec Psáry, Pražská 137, 252 44 Psáry</w:t>
      </w:r>
    </w:p>
    <w:p w:rsidR="003607AB" w:rsidRDefault="003607AB" w:rsidP="003607A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osobně na podatelnu obecního úřadu ve dnech pondělí 8 -12 a 13 -17 hod., středa 8 -</w:t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  <w:t xml:space="preserve">12 a 13 -18 </w:t>
      </w:r>
      <w:proofErr w:type="gramStart"/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hod.,  v úterý</w:t>
      </w:r>
      <w:proofErr w:type="gramEnd"/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 a čtvrtek 8 -12 hod a 13- 16 hod. a v pátek 8 -12 hod.</w:t>
      </w:r>
    </w:p>
    <w:p w:rsidR="003607AB" w:rsidRDefault="003607AB" w:rsidP="003607A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datovou schránkou ID: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rvhbuxe</w:t>
      </w:r>
      <w:proofErr w:type="spellEnd"/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b/>
          <w:kern w:val="2"/>
          <w:sz w:val="24"/>
          <w:szCs w:val="24"/>
          <w:lang w:eastAsia="hi-IN" w:bidi="hi-IN"/>
        </w:rPr>
        <w:t xml:space="preserve">Bližší informace: </w:t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je možné získat od pí Sedlákové tel. </w:t>
      </w:r>
      <w:proofErr w:type="gramStart"/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602 754 834,  po</w:t>
      </w:r>
      <w:proofErr w:type="gramEnd"/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 celou dobu soutěžní lhůty</w:t>
      </w:r>
    </w:p>
    <w:p w:rsidR="003607AB" w:rsidRDefault="003607AB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 xml:space="preserve">V Psárech dne </w:t>
      </w:r>
      <w:r w:rsidR="0079065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23.</w:t>
      </w:r>
      <w:r w:rsidR="002179E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="00790652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8.</w:t>
      </w:r>
      <w:r w:rsidR="002179E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>2018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hi-IN" w:bidi="hi-IN"/>
        </w:rPr>
        <w:tab/>
      </w: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3607AB" w:rsidRDefault="003607AB" w:rsidP="003607A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  <w:t>Milan Vácha</w:t>
      </w:r>
    </w:p>
    <w:p w:rsidR="00BB1F7F" w:rsidRDefault="003607AB" w:rsidP="002179E3">
      <w:pPr>
        <w:suppressAutoHyphens/>
        <w:spacing w:after="0" w:line="240" w:lineRule="auto"/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ab/>
        <w:t xml:space="preserve">   starosta</w:t>
      </w:r>
    </w:p>
    <w:sectPr w:rsidR="00BB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EFE086B"/>
    <w:multiLevelType w:val="hybridMultilevel"/>
    <w:tmpl w:val="48C886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AB"/>
    <w:rsid w:val="000F2AFF"/>
    <w:rsid w:val="002179E3"/>
    <w:rsid w:val="003607AB"/>
    <w:rsid w:val="00790652"/>
    <w:rsid w:val="00BA58D5"/>
    <w:rsid w:val="00BB1F7F"/>
    <w:rsid w:val="00D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5FF93-0A3A-4BB4-8E18-EAEC34C7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7A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7A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Standard">
    <w:name w:val="Standard"/>
    <w:rsid w:val="003607AB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character" w:customStyle="1" w:styleId="st">
    <w:name w:val="st"/>
    <w:basedOn w:val="Standardnpsmoodstavce"/>
    <w:rsid w:val="003607AB"/>
  </w:style>
  <w:style w:type="character" w:styleId="Hypertextovodkaz">
    <w:name w:val="Hyperlink"/>
    <w:basedOn w:val="Standardnpsmoodstavce"/>
    <w:uiPriority w:val="99"/>
    <w:semiHidden/>
    <w:unhideWhenUsed/>
    <w:rsid w:val="00360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2018-08-23T11:22:00Z</dcterms:created>
  <dcterms:modified xsi:type="dcterms:W3CDTF">2018-08-23T11:22:00Z</dcterms:modified>
</cp:coreProperties>
</file>