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C5A" w:rsidRDefault="00334C5A" w:rsidP="00334C5A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Výzva k podání nabídky na veřejnou zakázku malého rozsahu, jejímž zadavatelem je Obec Psáry, IĆ 00241580, Pražská 137, Psáry 25244, zastoupená Milanem Váchou, starostou obce</w:t>
      </w:r>
    </w:p>
    <w:p w:rsidR="00334C5A" w:rsidRDefault="00334C5A" w:rsidP="00334C5A">
      <w:pPr>
        <w:pStyle w:val="Standard"/>
        <w:jc w:val="both"/>
        <w:rPr>
          <w:sz w:val="32"/>
          <w:szCs w:val="32"/>
        </w:rPr>
      </w:pPr>
    </w:p>
    <w:p w:rsidR="00334C5A" w:rsidRDefault="00334C5A" w:rsidP="00334C5A">
      <w:pPr>
        <w:pStyle w:val="Standard"/>
        <w:ind w:left="1418" w:hanging="14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pro firmu: </w:t>
      </w:r>
    </w:p>
    <w:p w:rsidR="00334C5A" w:rsidRDefault="00334C5A" w:rsidP="00334C5A">
      <w:pPr>
        <w:pStyle w:val="Standard"/>
        <w:ind w:left="1560" w:hanging="1560"/>
        <w:jc w:val="both"/>
        <w:rPr>
          <w:b/>
          <w:i/>
          <w:sz w:val="28"/>
          <w:szCs w:val="28"/>
        </w:rPr>
      </w:pPr>
      <w:r>
        <w:t xml:space="preserve">na zakázku:  </w:t>
      </w:r>
      <w:r w:rsidR="00780B90">
        <w:rPr>
          <w:b/>
          <w:i/>
          <w:sz w:val="28"/>
          <w:szCs w:val="28"/>
        </w:rPr>
        <w:t>V</w:t>
      </w:r>
      <w:r>
        <w:rPr>
          <w:b/>
          <w:i/>
          <w:sz w:val="28"/>
          <w:szCs w:val="28"/>
        </w:rPr>
        <w:t xml:space="preserve">ypracování projektové dokumentace pro vydání společného územního a stavebního řízení vč. inženýrské činnosti pro stavbu  -Připojení obce Psáry na Posázavský vodovod -  2. etapa </w:t>
      </w:r>
    </w:p>
    <w:p w:rsidR="00334C5A" w:rsidRDefault="00334C5A" w:rsidP="00334C5A">
      <w:pPr>
        <w:pStyle w:val="Standard"/>
        <w:jc w:val="both"/>
      </w:pPr>
    </w:p>
    <w:p w:rsidR="00334C5A" w:rsidRDefault="00334C5A" w:rsidP="00334C5A">
      <w:pPr>
        <w:pStyle w:val="Standard"/>
        <w:jc w:val="both"/>
      </w:pPr>
      <w:r>
        <w:rPr>
          <w:b/>
          <w:bCs/>
        </w:rPr>
        <w:t>Identifikační údaje zadavatele:</w:t>
      </w:r>
      <w:r>
        <w:t xml:space="preserve"> </w:t>
      </w:r>
    </w:p>
    <w:p w:rsidR="00334C5A" w:rsidRDefault="00334C5A" w:rsidP="00334C5A">
      <w:pPr>
        <w:pStyle w:val="Standard"/>
        <w:jc w:val="both"/>
      </w:pPr>
      <w:r>
        <w:t>Obec Psáry</w:t>
      </w:r>
    </w:p>
    <w:p w:rsidR="00334C5A" w:rsidRDefault="00334C5A" w:rsidP="00334C5A">
      <w:pPr>
        <w:pStyle w:val="Standard"/>
        <w:jc w:val="both"/>
      </w:pPr>
      <w:r>
        <w:t>Pražská 137</w:t>
      </w:r>
    </w:p>
    <w:p w:rsidR="00334C5A" w:rsidRDefault="00334C5A" w:rsidP="00334C5A">
      <w:pPr>
        <w:pStyle w:val="Standard"/>
        <w:jc w:val="both"/>
      </w:pPr>
      <w:r>
        <w:t>252 44 Psáry</w:t>
      </w:r>
    </w:p>
    <w:p w:rsidR="00334C5A" w:rsidRDefault="00334C5A" w:rsidP="00334C5A">
      <w:pPr>
        <w:pStyle w:val="Standard"/>
        <w:jc w:val="both"/>
      </w:pPr>
      <w:r>
        <w:t>IČ 00241580</w:t>
      </w:r>
    </w:p>
    <w:p w:rsidR="00334C5A" w:rsidRDefault="00334C5A" w:rsidP="00334C5A">
      <w:pPr>
        <w:pStyle w:val="Standard"/>
        <w:jc w:val="both"/>
      </w:pPr>
      <w:r>
        <w:t>tel. 241 940 454</w:t>
      </w:r>
    </w:p>
    <w:p w:rsidR="00334C5A" w:rsidRDefault="00FF17B2" w:rsidP="00334C5A">
      <w:pPr>
        <w:pStyle w:val="Standard"/>
        <w:jc w:val="both"/>
      </w:pPr>
      <w:hyperlink r:id="rId5" w:history="1">
        <w:r w:rsidR="00334C5A">
          <w:rPr>
            <w:rStyle w:val="Hypertextovodkaz"/>
          </w:rPr>
          <w:t>www.psary.cz</w:t>
        </w:r>
      </w:hyperlink>
    </w:p>
    <w:p w:rsidR="00334C5A" w:rsidRDefault="00334C5A" w:rsidP="00334C5A">
      <w:pPr>
        <w:pStyle w:val="Standard"/>
        <w:jc w:val="both"/>
      </w:pPr>
      <w:r>
        <w:br/>
      </w:r>
      <w:r>
        <w:rPr>
          <w:b/>
        </w:rPr>
        <w:t>Typ zakázky:</w:t>
      </w:r>
      <w:r>
        <w:t xml:space="preserve"> </w:t>
      </w:r>
    </w:p>
    <w:p w:rsidR="00334C5A" w:rsidRDefault="00334C5A" w:rsidP="00334C5A">
      <w:pPr>
        <w:pStyle w:val="Standard"/>
        <w:jc w:val="both"/>
        <w:rPr>
          <w:i/>
        </w:rPr>
      </w:pPr>
      <w:r>
        <w:rPr>
          <w:i/>
        </w:rPr>
        <w:t>Malého rozsahu (§ 27 písm. b) zák. č. 134/2016 Sb. o zadávání veřejných zakázek (dále jen „</w:t>
      </w:r>
      <w:r>
        <w:rPr>
          <w:b/>
          <w:i/>
        </w:rPr>
        <w:t>ZZVZ</w:t>
      </w:r>
      <w:r>
        <w:rPr>
          <w:i/>
        </w:rPr>
        <w:t>“) Veřejnou zakázkou malého rozsahu je veřejná zakázka, jejíž předpokládaná hodnota je rovna nebo nižší v případě veřejné zakázky na stavební práce částce 6.000.000,- Kč.</w:t>
      </w:r>
    </w:p>
    <w:p w:rsidR="00334C5A" w:rsidRDefault="00334C5A" w:rsidP="00334C5A">
      <w:pPr>
        <w:jc w:val="both"/>
      </w:pPr>
    </w:p>
    <w:p w:rsidR="00334C5A" w:rsidRDefault="00334C5A" w:rsidP="00334C5A">
      <w:pPr>
        <w:jc w:val="both"/>
        <w:rPr>
          <w:i/>
        </w:rPr>
      </w:pPr>
      <w:r>
        <w:rPr>
          <w:b/>
        </w:rPr>
        <w:t>Předmět zakázky:</w:t>
      </w:r>
      <w:r>
        <w:t xml:space="preserve">  </w:t>
      </w:r>
      <w:r>
        <w:rPr>
          <w:i/>
        </w:rPr>
        <w:t>Veřejné zakázky na stavební práce (§ 14 odst. 3 ZZVZ)</w:t>
      </w:r>
    </w:p>
    <w:p w:rsidR="00334C5A" w:rsidRDefault="00334C5A" w:rsidP="00334C5A">
      <w:pPr>
        <w:jc w:val="both"/>
      </w:pPr>
    </w:p>
    <w:p w:rsidR="00334C5A" w:rsidRDefault="00334C5A" w:rsidP="00334C5A">
      <w:pPr>
        <w:pStyle w:val="Default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</w:rPr>
        <w:t xml:space="preserve">Způsob zadání:  </w:t>
      </w:r>
      <w:r>
        <w:rPr>
          <w:rFonts w:ascii="Times New Roman" w:hAnsi="Times New Roman" w:cs="Times New Roman"/>
          <w:i/>
          <w:iCs/>
        </w:rPr>
        <w:t xml:space="preserve">Metodika obce Psáry pro zadávání zakázek malého </w:t>
      </w:r>
      <w:proofErr w:type="gramStart"/>
      <w:r>
        <w:rPr>
          <w:rFonts w:ascii="Times New Roman" w:hAnsi="Times New Roman" w:cs="Times New Roman"/>
          <w:i/>
          <w:iCs/>
        </w:rPr>
        <w:t>rozsahu  čl.</w:t>
      </w:r>
      <w:proofErr w:type="gramEnd"/>
      <w:r>
        <w:rPr>
          <w:rFonts w:ascii="Times New Roman" w:hAnsi="Times New Roman" w:cs="Times New Roman"/>
          <w:i/>
          <w:iCs/>
        </w:rPr>
        <w:t xml:space="preserve"> IV - </w:t>
      </w:r>
      <w:r>
        <w:rPr>
          <w:rFonts w:ascii="Times New Roman" w:hAnsi="Times New Roman" w:cs="Times New Roman"/>
          <w:i/>
        </w:rPr>
        <w:t>Závazná pravidla pro zadávání veřejných zakázek v hodnotě od 200.000 Kč bez DPH do 1.000.000 Kč bez DPH v případě veřejných zakázek na dodávky a služby, resp. od 400.000 Kč bez DPH do 3.000.000 Kč bez DPH v případě veřejných zakázek na stavební práce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i/>
          <w:iCs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</w:rPr>
        <w:t xml:space="preserve">Předpokládaná cena zakázky v Kč </w:t>
      </w:r>
      <w:proofErr w:type="gramStart"/>
      <w:r>
        <w:rPr>
          <w:rFonts w:ascii="Times New Roman" w:hAnsi="Times New Roman" w:cs="Times New Roman"/>
          <w:b/>
          <w:bCs/>
        </w:rPr>
        <w:t>bez  DPH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Cs/>
          <w:i/>
        </w:rPr>
        <w:t>520 000,- Kč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b/>
          <w:bCs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bCs/>
        </w:rPr>
        <w:t xml:space="preserve">Ukončení příjmu </w:t>
      </w:r>
      <w:proofErr w:type="gramStart"/>
      <w:r>
        <w:rPr>
          <w:rFonts w:ascii="Times New Roman" w:hAnsi="Times New Roman" w:cs="Times New Roman"/>
          <w:b/>
          <w:bCs/>
        </w:rPr>
        <w:t xml:space="preserve">nabídek 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</w:rPr>
        <w:t>9.5.2018</w:t>
      </w:r>
      <w:proofErr w:type="gramEnd"/>
      <w:r>
        <w:rPr>
          <w:rFonts w:ascii="Times New Roman" w:hAnsi="Times New Roman" w:cs="Times New Roman"/>
          <w:i/>
          <w:iCs/>
        </w:rPr>
        <w:t xml:space="preserve">   do 12 hod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Datum otevření obálek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i/>
        </w:rPr>
        <w:t>nepodléhá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</w:rPr>
        <w:t xml:space="preserve">Předpokládané datum zahájení plnění: </w:t>
      </w:r>
      <w:r>
        <w:rPr>
          <w:rFonts w:ascii="Times New Roman" w:hAnsi="Times New Roman" w:cs="Times New Roman"/>
          <w:bCs/>
          <w:i/>
        </w:rPr>
        <w:t>květen 2018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bCs/>
          <w:i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</w:rPr>
        <w:t xml:space="preserve">Předpokládané dokončení plnění: </w:t>
      </w:r>
      <w:r>
        <w:rPr>
          <w:rFonts w:ascii="Times New Roman" w:hAnsi="Times New Roman" w:cs="Times New Roman"/>
          <w:bCs/>
          <w:i/>
        </w:rPr>
        <w:t>březen 2019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bCs/>
          <w:i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Odpovědný osoba za průběh VZ: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Vlasta Málková, místostarostka obce</w:t>
      </w:r>
    </w:p>
    <w:p w:rsidR="00334C5A" w:rsidRDefault="00334C5A" w:rsidP="00334C5A">
      <w:pPr>
        <w:pStyle w:val="Default"/>
        <w:rPr>
          <w:rFonts w:ascii="Times New Roman" w:hAnsi="Times New Roman" w:cs="Times New Roman"/>
          <w:b/>
        </w:rPr>
      </w:pPr>
    </w:p>
    <w:p w:rsidR="00334C5A" w:rsidRDefault="00334C5A" w:rsidP="00334C5A">
      <w:pPr>
        <w:pStyle w:val="Defaul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Kontrolní osoba či orgán:  </w:t>
      </w:r>
      <w:r>
        <w:rPr>
          <w:rFonts w:ascii="Times New Roman" w:hAnsi="Times New Roman" w:cs="Times New Roman"/>
          <w:i/>
        </w:rPr>
        <w:t>Milan Vácha, starosta</w:t>
      </w:r>
    </w:p>
    <w:p w:rsidR="00334C5A" w:rsidRDefault="00334C5A" w:rsidP="00334C5A">
      <w:pPr>
        <w:pStyle w:val="Standard"/>
        <w:jc w:val="both"/>
      </w:pPr>
    </w:p>
    <w:p w:rsidR="00334C5A" w:rsidRDefault="00334C5A" w:rsidP="00334C5A">
      <w:pPr>
        <w:pStyle w:val="Standard"/>
        <w:jc w:val="both"/>
        <w:rPr>
          <w:i/>
        </w:rPr>
      </w:pPr>
      <w:r>
        <w:rPr>
          <w:b/>
        </w:rPr>
        <w:t xml:space="preserve">Popis zakázky:    </w:t>
      </w:r>
      <w:r>
        <w:rPr>
          <w:i/>
        </w:rPr>
        <w:t>Vypracování p</w:t>
      </w:r>
      <w:r>
        <w:rPr>
          <w:bCs/>
          <w:i/>
        </w:rPr>
        <w:t xml:space="preserve">rojektové dokumentace a provedení inženýrské činnosti pro vydání společného územního a stavebního povolení liniové stavby technické infrastruktury včetně souvisejících technologických objektů pro stavbu -  </w:t>
      </w:r>
      <w:r>
        <w:rPr>
          <w:i/>
        </w:rPr>
        <w:t>Připojení obce Psáry na Posázavský vodovod -  2. etapa,  v </w:t>
      </w:r>
      <w:proofErr w:type="spellStart"/>
      <w:proofErr w:type="gramStart"/>
      <w:r>
        <w:rPr>
          <w:i/>
        </w:rPr>
        <w:t>k.ú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Dolní Jirčany</w:t>
      </w:r>
    </w:p>
    <w:p w:rsidR="00334C5A" w:rsidRDefault="00334C5A" w:rsidP="00334C5A">
      <w:pPr>
        <w:jc w:val="both"/>
        <w:rPr>
          <w:bCs/>
          <w:i/>
        </w:rPr>
      </w:pPr>
    </w:p>
    <w:p w:rsidR="00334C5A" w:rsidRDefault="00334C5A" w:rsidP="00334C5A">
      <w:pPr>
        <w:rPr>
          <w:rFonts w:cs="Arial"/>
          <w:i/>
        </w:rPr>
      </w:pPr>
    </w:p>
    <w:p w:rsidR="00334C5A" w:rsidRDefault="00334C5A" w:rsidP="00334C5A">
      <w:pPr>
        <w:jc w:val="both"/>
        <w:rPr>
          <w:i/>
        </w:rPr>
      </w:pPr>
      <w:r>
        <w:rPr>
          <w:b/>
          <w:bCs/>
        </w:rPr>
        <w:t>Podrobný popis zakázky:</w:t>
      </w:r>
      <w:r>
        <w:t xml:space="preserve"> </w:t>
      </w:r>
      <w:r>
        <w:rPr>
          <w:i/>
        </w:rPr>
        <w:t>Předmětem nabídky je vypracování dokumentace pro vydání společného povolení liniové stavby technické infrastruktury včetně souvisejících technologických objektů.</w:t>
      </w:r>
    </w:p>
    <w:p w:rsidR="00334C5A" w:rsidRDefault="00334C5A" w:rsidP="00334C5A">
      <w:pPr>
        <w:jc w:val="both"/>
        <w:rPr>
          <w:i/>
        </w:rPr>
      </w:pPr>
      <w:r>
        <w:rPr>
          <w:i/>
        </w:rPr>
        <w:t xml:space="preserve">2. etapa stavby </w:t>
      </w:r>
      <w:proofErr w:type="gramStart"/>
      <w:r>
        <w:rPr>
          <w:i/>
        </w:rPr>
        <w:t>obsahuje:  přiváděcí</w:t>
      </w:r>
      <w:proofErr w:type="gramEnd"/>
      <w:r>
        <w:rPr>
          <w:i/>
        </w:rPr>
        <w:t xml:space="preserve"> řad DN 160 v  délce 1 200 m z ČS Štědřík do VDJ a ATS Vysoká a rozšíření kapacity vodojemu Vysoká o 300 m</w:t>
      </w:r>
      <w:r>
        <w:rPr>
          <w:i/>
          <w:vertAlign w:val="superscript"/>
        </w:rPr>
        <w:t>3</w:t>
      </w:r>
      <w:r>
        <w:rPr>
          <w:i/>
        </w:rPr>
        <w:t>.</w:t>
      </w:r>
    </w:p>
    <w:p w:rsidR="00334C5A" w:rsidRDefault="00334C5A" w:rsidP="00334C5A">
      <w:pPr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34C5A" w:rsidTr="00334C5A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334C5A" w:rsidRDefault="00334C5A">
            <w:pPr>
              <w:spacing w:line="256" w:lineRule="auto"/>
              <w:jc w:val="center"/>
              <w:rPr>
                <w:noProof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5013960" cy="314706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1" t="19138" r="23727" b="30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6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C5A" w:rsidRDefault="00334C5A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334C5A" w:rsidTr="00334C5A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4C5A" w:rsidRDefault="00334C5A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lastRenderedPageBreak/>
              <w:t xml:space="preserve">Obr. 5 Schéma - </w:t>
            </w:r>
            <w:r>
              <w:rPr>
                <w:rFonts w:eastAsia="Calibri"/>
                <w:bCs/>
                <w:i/>
                <w:lang w:val="x-none"/>
              </w:rPr>
              <w:t xml:space="preserve">Připojení obce Psáry na </w:t>
            </w:r>
            <w:r>
              <w:rPr>
                <w:rFonts w:eastAsia="Calibri"/>
                <w:bCs/>
                <w:i/>
              </w:rPr>
              <w:t>Posázavský vodovod – 2.etapa (</w:t>
            </w:r>
            <w:proofErr w:type="gramStart"/>
            <w:r>
              <w:rPr>
                <w:rFonts w:eastAsia="Calibri"/>
                <w:bCs/>
                <w:i/>
              </w:rPr>
              <w:t>červeně), 1.etapa</w:t>
            </w:r>
            <w:proofErr w:type="gramEnd"/>
            <w:r>
              <w:rPr>
                <w:rFonts w:eastAsia="Calibri"/>
                <w:bCs/>
                <w:i/>
              </w:rPr>
              <w:t xml:space="preserve"> (zeleně) </w:t>
            </w:r>
          </w:p>
        </w:tc>
      </w:tr>
      <w:tr w:rsidR="00334C5A" w:rsidTr="00334C5A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4C5A" w:rsidRDefault="00334C5A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cs-CZ" w:bidi="ar-SA"/>
              </w:rPr>
              <w:drawing>
                <wp:inline distT="0" distB="0" distL="0" distR="0">
                  <wp:extent cx="5341620" cy="291846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" t="12106" r="16722" b="1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62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C5A" w:rsidTr="00334C5A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34C5A" w:rsidRDefault="00334C5A">
            <w:pPr>
              <w:spacing w:line="256" w:lineRule="auto"/>
              <w:jc w:val="center"/>
              <w:rPr>
                <w:sz w:val="28"/>
                <w:szCs w:val="28"/>
              </w:rPr>
            </w:pPr>
            <w:r>
              <w:rPr>
                <w:i/>
              </w:rPr>
              <w:t xml:space="preserve">Obr. 6 Situace - </w:t>
            </w:r>
            <w:r>
              <w:rPr>
                <w:rFonts w:eastAsia="Calibri"/>
                <w:bCs/>
                <w:i/>
                <w:lang w:val="x-none"/>
              </w:rPr>
              <w:t xml:space="preserve">Připojení obce Psáry na </w:t>
            </w:r>
            <w:r>
              <w:rPr>
                <w:rFonts w:eastAsia="Calibri"/>
                <w:bCs/>
                <w:i/>
              </w:rPr>
              <w:t xml:space="preserve">Posázavský </w:t>
            </w:r>
            <w:proofErr w:type="gramStart"/>
            <w:r>
              <w:rPr>
                <w:rFonts w:eastAsia="Calibri"/>
                <w:bCs/>
                <w:i/>
              </w:rPr>
              <w:t>vodovod – 2.etapa</w:t>
            </w:r>
            <w:proofErr w:type="gramEnd"/>
          </w:p>
        </w:tc>
      </w:tr>
    </w:tbl>
    <w:p w:rsidR="00334C5A" w:rsidRDefault="00334C5A" w:rsidP="00334C5A">
      <w:pPr>
        <w:rPr>
          <w:sz w:val="28"/>
          <w:szCs w:val="28"/>
        </w:rPr>
      </w:pPr>
    </w:p>
    <w:p w:rsidR="00334C5A" w:rsidRDefault="00334C5A" w:rsidP="00334C5A">
      <w:pPr>
        <w:pStyle w:val="Zhlav"/>
        <w:rPr>
          <w:rFonts w:ascii="Times New Roman" w:eastAsia="Times New Roman" w:hAnsi="Times New Roman"/>
          <w:i/>
          <w:lang w:val="cs-CZ"/>
        </w:rPr>
      </w:pPr>
      <w:r>
        <w:rPr>
          <w:rFonts w:ascii="Times New Roman" w:eastAsia="Times New Roman" w:hAnsi="Times New Roman"/>
          <w:i/>
          <w:lang w:val="cs-CZ"/>
        </w:rPr>
        <w:t>Nabídka bude obsahovat:</w:t>
      </w:r>
    </w:p>
    <w:p w:rsidR="00334C5A" w:rsidRDefault="00334C5A" w:rsidP="00334C5A">
      <w:pPr>
        <w:pStyle w:val="Zhlav"/>
        <w:numPr>
          <w:ilvl w:val="0"/>
          <w:numId w:val="1"/>
        </w:numPr>
        <w:rPr>
          <w:rFonts w:ascii="Times New Roman" w:eastAsia="Times New Roman" w:hAnsi="Times New Roman"/>
          <w:i/>
          <w:sz w:val="22"/>
          <w:szCs w:val="22"/>
          <w:u w:val="single"/>
          <w:lang w:val="cs-CZ"/>
        </w:rPr>
      </w:pPr>
      <w:r>
        <w:rPr>
          <w:rFonts w:ascii="Times New Roman" w:hAnsi="Times New Roman"/>
          <w:i/>
        </w:rPr>
        <w:t xml:space="preserve"> Průzkumné práce – polohopisné a výškopisné zaměření</w:t>
      </w:r>
    </w:p>
    <w:p w:rsidR="00334C5A" w:rsidRDefault="00334C5A" w:rsidP="00334C5A">
      <w:pPr>
        <w:rPr>
          <w:i/>
        </w:rPr>
      </w:pPr>
      <w:r>
        <w:rPr>
          <w:i/>
        </w:rPr>
        <w:t>Geodetické zaměření bude provedeno v souřadnicovém systému JTSK a výškovém systému Balt po vyrovnání pro podrobné vodovodní přiváděcí řady liniové stavby v délce 1 200 m a lokalita vodojemu. Toto zaměření bude sloužit jako podklad pro projekční práce.</w:t>
      </w:r>
    </w:p>
    <w:p w:rsidR="00334C5A" w:rsidRDefault="00334C5A" w:rsidP="00334C5A">
      <w:pPr>
        <w:rPr>
          <w:i/>
        </w:rPr>
      </w:pPr>
    </w:p>
    <w:p w:rsidR="00334C5A" w:rsidRDefault="00334C5A" w:rsidP="00334C5A">
      <w:pPr>
        <w:pStyle w:val="Odstavecseseznamem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 Vypracování dokumentace pro vydání společného povolení liniové stavby technické infrastruktury včetně souvisejících technologických objektů.</w:t>
      </w:r>
    </w:p>
    <w:p w:rsidR="00334C5A" w:rsidRDefault="00334C5A" w:rsidP="00334C5A">
      <w:pPr>
        <w:pStyle w:val="Odstavecseseznamem"/>
        <w:ind w:left="0"/>
        <w:contextualSpacing/>
        <w:jc w:val="both"/>
        <w:rPr>
          <w:i/>
        </w:rPr>
      </w:pPr>
      <w:r>
        <w:rPr>
          <w:i/>
        </w:rPr>
        <w:t xml:space="preserve">Dokumentace bude zpracována dle vyhlášky č. 405/2017, kterou se mění vyhláška č.499/2006 Sb., o dokumentaci staveb, ve znění vyhlášky č. 62/2013 Sb., a vyhláška č. 169/2016 Sb., o stanovení rozsahu dokumentace veřejné zakázka na stavební práce a soupisu stavebních </w:t>
      </w:r>
      <w:proofErr w:type="gramStart"/>
      <w:r>
        <w:rPr>
          <w:i/>
        </w:rPr>
        <w:t>prací,  dodávek</w:t>
      </w:r>
      <w:proofErr w:type="gramEnd"/>
      <w:r>
        <w:rPr>
          <w:i/>
        </w:rPr>
        <w:t xml:space="preserve"> a služeb s výkazem výměr.</w:t>
      </w:r>
    </w:p>
    <w:p w:rsidR="00334C5A" w:rsidRDefault="00334C5A" w:rsidP="00334C5A">
      <w:pPr>
        <w:pStyle w:val="Odstavecseseznamem"/>
        <w:ind w:left="0"/>
        <w:contextualSpacing/>
        <w:jc w:val="both"/>
        <w:rPr>
          <w:i/>
        </w:rPr>
      </w:pPr>
    </w:p>
    <w:p w:rsidR="00334C5A" w:rsidRDefault="00334C5A" w:rsidP="00334C5A">
      <w:pPr>
        <w:pStyle w:val="Odstavecseseznamem"/>
        <w:ind w:left="0"/>
        <w:contextualSpacing/>
        <w:jc w:val="both"/>
        <w:rPr>
          <w:i/>
        </w:rPr>
      </w:pPr>
      <w:r>
        <w:rPr>
          <w:i/>
        </w:rPr>
        <w:t>Projektová dokumentace bude zpracována dle přílohy č. 9 k vyhlášce č. 499/2006 Sb. v tomto rozsahu:</w:t>
      </w:r>
    </w:p>
    <w:p w:rsidR="00334C5A" w:rsidRDefault="00334C5A" w:rsidP="00334C5A">
      <w:pPr>
        <w:ind w:firstLine="708"/>
        <w:jc w:val="both"/>
        <w:rPr>
          <w:i/>
        </w:rPr>
      </w:pPr>
      <w:r>
        <w:rPr>
          <w:i/>
        </w:rPr>
        <w:t>A Průvodní zpráva</w:t>
      </w:r>
    </w:p>
    <w:p w:rsidR="00334C5A" w:rsidRDefault="00334C5A" w:rsidP="00334C5A">
      <w:pPr>
        <w:ind w:firstLine="708"/>
        <w:jc w:val="both"/>
        <w:rPr>
          <w:i/>
        </w:rPr>
      </w:pPr>
      <w:r>
        <w:rPr>
          <w:i/>
        </w:rPr>
        <w:t>B Souhrnná technická zpráva</w:t>
      </w:r>
    </w:p>
    <w:p w:rsidR="00334C5A" w:rsidRDefault="00334C5A" w:rsidP="00334C5A">
      <w:pPr>
        <w:ind w:firstLine="708"/>
        <w:jc w:val="both"/>
        <w:rPr>
          <w:i/>
        </w:rPr>
      </w:pPr>
      <w:r>
        <w:rPr>
          <w:i/>
        </w:rPr>
        <w:t>C Situační výkresy</w:t>
      </w:r>
    </w:p>
    <w:p w:rsidR="00334C5A" w:rsidRDefault="00334C5A" w:rsidP="00334C5A">
      <w:pPr>
        <w:ind w:firstLine="708"/>
        <w:jc w:val="both"/>
        <w:rPr>
          <w:i/>
        </w:rPr>
      </w:pPr>
      <w:r>
        <w:rPr>
          <w:i/>
        </w:rPr>
        <w:lastRenderedPageBreak/>
        <w:t>D. Dokumentace objektů a technických a technologických zařízení</w:t>
      </w:r>
    </w:p>
    <w:p w:rsidR="00334C5A" w:rsidRDefault="00334C5A" w:rsidP="00334C5A">
      <w:pPr>
        <w:ind w:firstLine="708"/>
        <w:jc w:val="both"/>
        <w:rPr>
          <w:i/>
        </w:rPr>
      </w:pPr>
      <w:r>
        <w:rPr>
          <w:i/>
        </w:rPr>
        <w:t>Dokladová část</w:t>
      </w:r>
    </w:p>
    <w:p w:rsidR="00334C5A" w:rsidRDefault="00334C5A" w:rsidP="00334C5A">
      <w:pPr>
        <w:jc w:val="both"/>
        <w:rPr>
          <w:i/>
        </w:rPr>
      </w:pPr>
    </w:p>
    <w:p w:rsidR="00334C5A" w:rsidRDefault="00334C5A" w:rsidP="00334C5A">
      <w:pPr>
        <w:pStyle w:val="Odstavecseseznamem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 Inženýrská činnost za účelem vydání společného územního a stavebního řízení – společné povolení</w:t>
      </w:r>
    </w:p>
    <w:p w:rsidR="00334C5A" w:rsidRDefault="00334C5A" w:rsidP="00334C5A">
      <w:pPr>
        <w:spacing w:before="120"/>
        <w:jc w:val="both"/>
        <w:rPr>
          <w:i/>
        </w:rPr>
      </w:pPr>
      <w:r>
        <w:rPr>
          <w:i/>
        </w:rPr>
        <w:t xml:space="preserve">Majetkoprávní projednání stavby s vlastníky a uživateli stavbou dotčených pozemků pro společné řízení tj. zajištění uzavření nájemních smluv pro dočasné zábory pozemků po dobu výstavby, smluv o budoucí smlouvě o zřízení služebnosti pro zřízení stavby na cizím pozemku a smluv o budoucí smlouvě kupní pro trvalé zábory pozemků v případě, že budou objednatelem vykupovány. </w:t>
      </w:r>
    </w:p>
    <w:p w:rsidR="00334C5A" w:rsidRDefault="00334C5A" w:rsidP="00334C5A">
      <w:pPr>
        <w:jc w:val="both"/>
        <w:rPr>
          <w:i/>
        </w:rPr>
      </w:pPr>
      <w:r>
        <w:rPr>
          <w:i/>
        </w:rPr>
        <w:t>Cena zahrnuje přípravné práce, projednání a zajištění potvrzení 5 smluv s vlastníky dotčených pozemků.</w:t>
      </w:r>
    </w:p>
    <w:p w:rsidR="00334C5A" w:rsidRDefault="00334C5A" w:rsidP="00334C5A">
      <w:pPr>
        <w:jc w:val="both"/>
        <w:rPr>
          <w:i/>
        </w:rPr>
      </w:pPr>
      <w:r>
        <w:rPr>
          <w:i/>
        </w:rPr>
        <w:t xml:space="preserve"> </w:t>
      </w:r>
    </w:p>
    <w:p w:rsidR="00334C5A" w:rsidRDefault="00334C5A" w:rsidP="00334C5A">
      <w:pPr>
        <w:pStyle w:val="Standard"/>
        <w:rPr>
          <w:b/>
        </w:rPr>
      </w:pPr>
      <w:r>
        <w:rPr>
          <w:b/>
        </w:rPr>
        <w:t xml:space="preserve">Způsob hodnocení a hodnotící kritéria: </w:t>
      </w:r>
    </w:p>
    <w:p w:rsidR="00334C5A" w:rsidRDefault="00334C5A" w:rsidP="00334C5A">
      <w:pPr>
        <w:pStyle w:val="Standard"/>
        <w:rPr>
          <w:i/>
        </w:rPr>
      </w:pPr>
      <w:bookmarkStart w:id="0" w:name="_GoBack"/>
      <w:r>
        <w:rPr>
          <w:i/>
        </w:rPr>
        <w:t>Výběr nejvýhodnější nabídky provede rada obce. Hodnotícím kritériem je nejnižší nabídková cena vč. DPH.</w:t>
      </w:r>
    </w:p>
    <w:p w:rsidR="00334C5A" w:rsidRDefault="00334C5A" w:rsidP="00334C5A">
      <w:pPr>
        <w:pStyle w:val="Standard"/>
        <w:jc w:val="both"/>
        <w:rPr>
          <w:b/>
          <w:bCs/>
        </w:rPr>
      </w:pPr>
      <w:r>
        <w:t>Rada obce provede výběr nejvhodnější nabídky na základě ve výzvě stanovených hodnotících kritérií, rozhodne o nejvhodnější nabídce a sdělí tuto informaci všem účastníkům řízení spolu se stručným zdůvodněním výběru.</w:t>
      </w:r>
      <w:r>
        <w:rPr>
          <w:b/>
          <w:bCs/>
        </w:rPr>
        <w:t xml:space="preserve"> </w:t>
      </w:r>
    </w:p>
    <w:bookmarkEnd w:id="0"/>
    <w:p w:rsidR="00334C5A" w:rsidRDefault="00334C5A" w:rsidP="00334C5A">
      <w:pPr>
        <w:pStyle w:val="Standard"/>
        <w:jc w:val="both"/>
      </w:pPr>
    </w:p>
    <w:p w:rsidR="00334C5A" w:rsidRDefault="00334C5A" w:rsidP="00334C5A">
      <w:pPr>
        <w:pStyle w:val="Standard"/>
        <w:jc w:val="both"/>
        <w:rPr>
          <w:b/>
          <w:bCs/>
        </w:rPr>
      </w:pPr>
    </w:p>
    <w:p w:rsidR="00334C5A" w:rsidRDefault="00334C5A" w:rsidP="00334C5A">
      <w:pPr>
        <w:pStyle w:val="Standard"/>
        <w:jc w:val="both"/>
        <w:rPr>
          <w:b/>
          <w:bCs/>
        </w:rPr>
      </w:pPr>
      <w:r>
        <w:rPr>
          <w:b/>
          <w:bCs/>
        </w:rPr>
        <w:t>Jiné požadavky a práva zadavatele:</w:t>
      </w:r>
    </w:p>
    <w:p w:rsidR="00334C5A" w:rsidRDefault="00334C5A" w:rsidP="00334C5A">
      <w:pPr>
        <w:spacing w:after="120"/>
        <w:jc w:val="both"/>
      </w:pPr>
      <w:r>
        <w:t xml:space="preserve">Zadavatel je oprávněn v rámci dodatečných informací upravit nebo doplnit zadávací podmínky. </w:t>
      </w:r>
    </w:p>
    <w:p w:rsidR="00334C5A" w:rsidRDefault="00334C5A" w:rsidP="00334C5A">
      <w:pPr>
        <w:spacing w:after="120"/>
        <w:jc w:val="both"/>
      </w:pPr>
      <w:r>
        <w:t xml:space="preserve">Zadavatel si vyhrazuje právo o návrhu smlouvy s uchazečem dále jednat. </w:t>
      </w:r>
    </w:p>
    <w:p w:rsidR="00334C5A" w:rsidRDefault="00334C5A" w:rsidP="00334C5A">
      <w:pPr>
        <w:spacing w:after="120"/>
        <w:jc w:val="both"/>
      </w:pPr>
      <w:r>
        <w:t xml:space="preserve">Zadavatel si vyhrazuje právo odmítnut všechny nabídky. </w:t>
      </w:r>
    </w:p>
    <w:p w:rsidR="00334C5A" w:rsidRDefault="00334C5A" w:rsidP="00334C5A">
      <w:pPr>
        <w:spacing w:after="120"/>
        <w:jc w:val="both"/>
      </w:pPr>
      <w:r>
        <w:t>Zadavatel je oprávněn poptávkové řízení o veřejnou zakázku malého rozsahu do doby uzavření smlouvy nebo objednávky zrušit bez uvedení důvodů</w:t>
      </w:r>
    </w:p>
    <w:p w:rsidR="00334C5A" w:rsidRDefault="00334C5A" w:rsidP="00334C5A">
      <w:pPr>
        <w:spacing w:after="120"/>
        <w:jc w:val="both"/>
      </w:pPr>
      <w:r>
        <w:t>Zadavatel si vyhrazuje právo poptávkové řízení zrušit, v případě, pokud nebudou řádně podány alespoň 2 (dvě) nabídky.</w:t>
      </w:r>
    </w:p>
    <w:p w:rsidR="00334C5A" w:rsidRDefault="00334C5A" w:rsidP="00334C5A">
      <w:pPr>
        <w:spacing w:after="120"/>
        <w:jc w:val="both"/>
      </w:pPr>
      <w:r>
        <w:t xml:space="preserve">Zadavatel si vyhrazuje právo uveřejnit všechny nabídky, které byly řádně podány na adrese </w:t>
      </w:r>
      <w:hyperlink r:id="rId8" w:history="1">
        <w:r>
          <w:rPr>
            <w:rStyle w:val="Hypertextovodkaz"/>
          </w:rPr>
          <w:t>http://psary.cz</w:t>
        </w:r>
      </w:hyperlink>
      <w:r>
        <w:t xml:space="preserve">.  </w:t>
      </w:r>
    </w:p>
    <w:p w:rsidR="00334C5A" w:rsidRDefault="00334C5A" w:rsidP="00334C5A">
      <w:pPr>
        <w:spacing w:after="120"/>
        <w:jc w:val="both"/>
        <w:rPr>
          <w:b/>
        </w:rPr>
      </w:pPr>
      <w:r>
        <w:t>Zadavatel nepřiznává uchazeči právo na náhradu nákladů spojených s účastí v zadávacím řízení.</w:t>
      </w:r>
    </w:p>
    <w:p w:rsidR="00334C5A" w:rsidRDefault="00334C5A" w:rsidP="00334C5A">
      <w:pPr>
        <w:jc w:val="both"/>
        <w:rPr>
          <w:b/>
        </w:rPr>
      </w:pPr>
    </w:p>
    <w:p w:rsidR="00334C5A" w:rsidRDefault="00334C5A" w:rsidP="00334C5A">
      <w:pPr>
        <w:pStyle w:val="Standard"/>
        <w:jc w:val="both"/>
      </w:pPr>
      <w:r>
        <w:rPr>
          <w:b/>
        </w:rPr>
        <w:t>Způsob předložení nabídky</w:t>
      </w:r>
      <w:r>
        <w:t xml:space="preserve">: </w:t>
      </w:r>
    </w:p>
    <w:p w:rsidR="00334C5A" w:rsidRDefault="00334C5A" w:rsidP="00334C5A">
      <w:pPr>
        <w:pStyle w:val="Standard"/>
        <w:numPr>
          <w:ilvl w:val="0"/>
          <w:numId w:val="2"/>
        </w:numPr>
        <w:jc w:val="both"/>
        <w:rPr>
          <w:i/>
        </w:rPr>
      </w:pPr>
      <w:r>
        <w:rPr>
          <w:i/>
        </w:rPr>
        <w:t xml:space="preserve">mailem na adresu: </w:t>
      </w:r>
      <w:hyperlink r:id="rId9" w:history="1">
        <w:r>
          <w:rPr>
            <w:rStyle w:val="Hypertextovodkaz"/>
          </w:rPr>
          <w:t>malkova@psary.cz</w:t>
        </w:r>
      </w:hyperlink>
    </w:p>
    <w:p w:rsidR="00334C5A" w:rsidRDefault="00334C5A" w:rsidP="00334C5A">
      <w:pPr>
        <w:pStyle w:val="Odstavecseseznamem"/>
        <w:numPr>
          <w:ilvl w:val="0"/>
          <w:numId w:val="3"/>
        </w:numPr>
        <w:jc w:val="both"/>
        <w:rPr>
          <w:i/>
        </w:rPr>
      </w:pPr>
      <w:r>
        <w:rPr>
          <w:i/>
        </w:rPr>
        <w:t>poštou v jakýkoliv pracovní den na adresu Obec Psáry, Pražská 137, 252 44 Psáry</w:t>
      </w:r>
    </w:p>
    <w:p w:rsidR="00334C5A" w:rsidRDefault="00334C5A" w:rsidP="00334C5A">
      <w:pPr>
        <w:pStyle w:val="Odstavecseseznamem"/>
        <w:numPr>
          <w:ilvl w:val="0"/>
          <w:numId w:val="3"/>
        </w:numPr>
        <w:jc w:val="both"/>
        <w:rPr>
          <w:i/>
        </w:rPr>
      </w:pPr>
      <w:r>
        <w:rPr>
          <w:i/>
        </w:rPr>
        <w:t>osobně na podatelnu obecního úřadu ve dnech pondělí 8 -12 a 13 -17 hod., středa 8 -</w:t>
      </w:r>
      <w:r>
        <w:rPr>
          <w:i/>
        </w:rPr>
        <w:tab/>
        <w:t xml:space="preserve">12 a 13 -18 </w:t>
      </w:r>
      <w:proofErr w:type="gramStart"/>
      <w:r>
        <w:rPr>
          <w:i/>
        </w:rPr>
        <w:t>hod.,  v úterý</w:t>
      </w:r>
      <w:proofErr w:type="gramEnd"/>
      <w:r>
        <w:rPr>
          <w:i/>
        </w:rPr>
        <w:t xml:space="preserve"> a čtvrtek 8 -12 hod a 13- 16 hod. a v pátek 8 -12 hod.</w:t>
      </w:r>
    </w:p>
    <w:p w:rsidR="00334C5A" w:rsidRDefault="00334C5A" w:rsidP="00334C5A">
      <w:pPr>
        <w:pStyle w:val="Odstavecseseznamem"/>
        <w:numPr>
          <w:ilvl w:val="0"/>
          <w:numId w:val="3"/>
        </w:numPr>
        <w:jc w:val="both"/>
        <w:rPr>
          <w:rStyle w:val="field-content"/>
        </w:rPr>
      </w:pPr>
      <w:r>
        <w:rPr>
          <w:i/>
        </w:rPr>
        <w:lastRenderedPageBreak/>
        <w:t xml:space="preserve">datovou schránkou ID: </w:t>
      </w:r>
      <w:r>
        <w:t xml:space="preserve"> </w:t>
      </w:r>
      <w:proofErr w:type="spellStart"/>
      <w:r>
        <w:t>rv</w:t>
      </w:r>
      <w:r>
        <w:rPr>
          <w:rStyle w:val="field-content"/>
        </w:rPr>
        <w:t>hbuxe</w:t>
      </w:r>
      <w:proofErr w:type="spellEnd"/>
    </w:p>
    <w:p w:rsidR="00334C5A" w:rsidRDefault="00334C5A" w:rsidP="00334C5A">
      <w:pPr>
        <w:pStyle w:val="Standard"/>
        <w:jc w:val="both"/>
        <w:rPr>
          <w:b/>
        </w:rPr>
      </w:pPr>
    </w:p>
    <w:p w:rsidR="00334C5A" w:rsidRDefault="00334C5A" w:rsidP="00334C5A">
      <w:pPr>
        <w:pStyle w:val="Standard"/>
        <w:rPr>
          <w:i/>
        </w:rPr>
      </w:pPr>
      <w:r>
        <w:rPr>
          <w:b/>
        </w:rPr>
        <w:t xml:space="preserve">Bližší informace: </w:t>
      </w:r>
      <w:r>
        <w:rPr>
          <w:i/>
        </w:rPr>
        <w:t xml:space="preserve">je možné získat od pí Málkové tel. </w:t>
      </w:r>
      <w:proofErr w:type="gramStart"/>
      <w:r>
        <w:rPr>
          <w:i/>
        </w:rPr>
        <w:t>602 714 101,  po</w:t>
      </w:r>
      <w:proofErr w:type="gramEnd"/>
      <w:r>
        <w:rPr>
          <w:i/>
        </w:rPr>
        <w:t xml:space="preserve"> celou dobu soutěžní lhůty</w:t>
      </w:r>
    </w:p>
    <w:p w:rsidR="00334C5A" w:rsidRDefault="00334C5A" w:rsidP="00334C5A">
      <w:pPr>
        <w:pStyle w:val="Standard"/>
        <w:rPr>
          <w:i/>
        </w:rPr>
      </w:pPr>
    </w:p>
    <w:p w:rsidR="00334C5A" w:rsidRDefault="00334C5A" w:rsidP="00334C5A">
      <w:pPr>
        <w:jc w:val="both"/>
        <w:rPr>
          <w:i/>
        </w:rPr>
      </w:pPr>
    </w:p>
    <w:p w:rsidR="00334C5A" w:rsidRDefault="00334C5A" w:rsidP="00334C5A">
      <w:pPr>
        <w:jc w:val="both"/>
        <w:rPr>
          <w:i/>
        </w:rPr>
      </w:pPr>
      <w:r>
        <w:rPr>
          <w:i/>
        </w:rPr>
        <w:t xml:space="preserve">V Psárech dne  </w:t>
      </w:r>
      <w:proofErr w:type="gramStart"/>
      <w:r>
        <w:rPr>
          <w:i/>
        </w:rPr>
        <w:t>26.4.2018</w:t>
      </w:r>
      <w:proofErr w:type="gramEnd"/>
      <w:r>
        <w:rPr>
          <w:i/>
        </w:rPr>
        <w:tab/>
      </w:r>
    </w:p>
    <w:p w:rsidR="00334C5A" w:rsidRDefault="00334C5A" w:rsidP="00334C5A">
      <w:pPr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</w:p>
    <w:p w:rsidR="00334C5A" w:rsidRDefault="00334C5A" w:rsidP="00334C5A">
      <w:pPr>
        <w:pStyle w:val="Standard"/>
        <w:jc w:val="both"/>
      </w:pPr>
    </w:p>
    <w:p w:rsidR="00334C5A" w:rsidRDefault="00334C5A" w:rsidP="00334C5A">
      <w:pPr>
        <w:pStyle w:val="Standard"/>
        <w:jc w:val="both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</w:p>
    <w:p w:rsidR="00334C5A" w:rsidRDefault="00334C5A" w:rsidP="00334C5A"/>
    <w:p w:rsidR="00334C5A" w:rsidRDefault="00334C5A" w:rsidP="00334C5A"/>
    <w:p w:rsidR="00334C5A" w:rsidRDefault="00334C5A" w:rsidP="00334C5A"/>
    <w:p w:rsidR="00334C5A" w:rsidRDefault="00334C5A" w:rsidP="00334C5A"/>
    <w:p w:rsidR="00A6221C" w:rsidRDefault="00A6221C"/>
    <w:sectPr w:rsidR="00A62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5753572C"/>
    <w:multiLevelType w:val="hybridMultilevel"/>
    <w:tmpl w:val="CCBE11EA"/>
    <w:lvl w:ilvl="0" w:tplc="66C86D4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trike w:val="0"/>
        <w:dstrike w:val="0"/>
        <w:sz w:val="24"/>
        <w:u w:val="none"/>
        <w:effect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5A"/>
    <w:rsid w:val="00334C5A"/>
    <w:rsid w:val="00780B90"/>
    <w:rsid w:val="00A6221C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D82DC-2855-4468-A237-67B1431BA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4C5A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unhideWhenUsed/>
    <w:rsid w:val="00334C5A"/>
    <w:rPr>
      <w:color w:val="00008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334C5A"/>
    <w:pPr>
      <w:widowControl/>
      <w:tabs>
        <w:tab w:val="center" w:pos="4536"/>
        <w:tab w:val="right" w:pos="9072"/>
      </w:tabs>
      <w:suppressAutoHyphens w:val="0"/>
      <w:jc w:val="both"/>
    </w:pPr>
    <w:rPr>
      <w:rFonts w:ascii="Arial" w:eastAsia="Calibri" w:hAnsi="Arial"/>
      <w:kern w:val="0"/>
      <w:lang w:val="x-none" w:eastAsia="cs-CZ" w:bidi="ar-SA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34C5A"/>
    <w:rPr>
      <w:rFonts w:ascii="Arial" w:eastAsia="Calibri" w:hAnsi="Arial" w:cs="Times New Roman"/>
      <w:sz w:val="24"/>
      <w:szCs w:val="24"/>
      <w:lang w:val="x-none" w:eastAsia="cs-CZ"/>
    </w:rPr>
  </w:style>
  <w:style w:type="paragraph" w:customStyle="1" w:styleId="Standard">
    <w:name w:val="Standard"/>
    <w:rsid w:val="00334C5A"/>
    <w:pPr>
      <w:suppressAutoHyphens/>
      <w:spacing w:after="0" w:line="240" w:lineRule="auto"/>
    </w:pPr>
    <w:rPr>
      <w:rFonts w:ascii="Times New Roman" w:eastAsia="Arial" w:hAnsi="Times New Roman" w:cs="Times New Roman"/>
      <w:kern w:val="2"/>
      <w:sz w:val="24"/>
      <w:szCs w:val="24"/>
      <w:lang w:eastAsia="hi-IN" w:bidi="hi-IN"/>
    </w:rPr>
  </w:style>
  <w:style w:type="paragraph" w:customStyle="1" w:styleId="Default">
    <w:name w:val="Default"/>
    <w:rsid w:val="00334C5A"/>
    <w:pPr>
      <w:suppressAutoHyphens/>
      <w:spacing w:after="0" w:line="240" w:lineRule="auto"/>
    </w:pPr>
    <w:rPr>
      <w:rFonts w:ascii="Cambria" w:eastAsia="Arial" w:hAnsi="Cambria" w:cs="Cambria"/>
      <w:color w:val="000000"/>
      <w:kern w:val="2"/>
      <w:sz w:val="24"/>
      <w:szCs w:val="24"/>
      <w:lang w:eastAsia="hi-IN" w:bidi="hi-IN"/>
    </w:rPr>
  </w:style>
  <w:style w:type="character" w:customStyle="1" w:styleId="field-content">
    <w:name w:val="field-content"/>
    <w:basedOn w:val="Standardnpsmoodstavce"/>
    <w:rsid w:val="00334C5A"/>
  </w:style>
  <w:style w:type="paragraph" w:styleId="Odstavecseseznamem">
    <w:name w:val="List Paragraph"/>
    <w:basedOn w:val="Standard"/>
    <w:uiPriority w:val="34"/>
    <w:qFormat/>
    <w:rsid w:val="00334C5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ary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sary.cz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lkova@psary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816</Words>
  <Characters>4815</Characters>
  <Application>Microsoft Office Word</Application>
  <DocSecurity>4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Sedláková</dc:creator>
  <cp:keywords/>
  <dc:description/>
  <cp:lastModifiedBy>Nikola Alferyová</cp:lastModifiedBy>
  <cp:revision>2</cp:revision>
  <dcterms:created xsi:type="dcterms:W3CDTF">2018-04-26T09:50:00Z</dcterms:created>
  <dcterms:modified xsi:type="dcterms:W3CDTF">2018-04-26T09:50:00Z</dcterms:modified>
</cp:coreProperties>
</file>