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52" w:rsidRDefault="00224AAD">
      <w:pPr>
        <w:jc w:val="center"/>
        <w:rPr>
          <w:b/>
          <w:sz w:val="24"/>
        </w:rPr>
      </w:pPr>
      <w:r>
        <w:rPr>
          <w:b/>
          <w:sz w:val="24"/>
        </w:rPr>
        <w:t>Zápis ze 4. setkání Komise pro vzdělávání ze dne 17. června 2015</w:t>
      </w:r>
    </w:p>
    <w:p w:rsidR="00284352" w:rsidRDefault="00224AAD">
      <w:r>
        <w:rPr>
          <w:b/>
        </w:rPr>
        <w:t>Přítomni:</w:t>
      </w:r>
      <w:r>
        <w:t xml:space="preserve"> Martina Běťáková, Martina Šmerglová, Ondřej </w:t>
      </w:r>
      <w:proofErr w:type="gramStart"/>
      <w:r>
        <w:t>Kracman,  Martina</w:t>
      </w:r>
      <w:proofErr w:type="gramEnd"/>
      <w:r>
        <w:t xml:space="preserve"> Jedličková</w:t>
      </w:r>
    </w:p>
    <w:p w:rsidR="00284352" w:rsidRDefault="00224AAD">
      <w:r>
        <w:rPr>
          <w:b/>
        </w:rPr>
        <w:t>Omluveni</w:t>
      </w:r>
      <w:r>
        <w:t xml:space="preserve">: Ivana Málková, Matěj </w:t>
      </w:r>
      <w:proofErr w:type="spellStart"/>
      <w:r>
        <w:t>Vrhel</w:t>
      </w:r>
      <w:proofErr w:type="spellEnd"/>
    </w:p>
    <w:p w:rsidR="00284352" w:rsidRDefault="00224AAD">
      <w:r>
        <w:rPr>
          <w:b/>
        </w:rPr>
        <w:t>Hosté</w:t>
      </w:r>
      <w:r>
        <w:t>: Milan Vácha</w:t>
      </w:r>
    </w:p>
    <w:p w:rsidR="00284352" w:rsidRDefault="00224AAD">
      <w:pPr>
        <w:jc w:val="both"/>
        <w:rPr>
          <w:b/>
        </w:rPr>
      </w:pPr>
      <w:r>
        <w:rPr>
          <w:b/>
        </w:rPr>
        <w:t xml:space="preserve">Program: </w:t>
      </w:r>
    </w:p>
    <w:p w:rsidR="00284352" w:rsidRDefault="00224AAD">
      <w:pPr>
        <w:pStyle w:val="Odstavecseseznamem"/>
        <w:numPr>
          <w:ilvl w:val="0"/>
          <w:numId w:val="1"/>
        </w:numPr>
        <w:jc w:val="both"/>
      </w:pPr>
      <w:r>
        <w:t xml:space="preserve">Vysvětlení starosty obce k finanční </w:t>
      </w:r>
      <w:r>
        <w:t>částce na rezervním fondu</w:t>
      </w:r>
    </w:p>
    <w:p w:rsidR="00284352" w:rsidRDefault="00224AAD">
      <w:pPr>
        <w:pStyle w:val="Odstavecseseznamem"/>
        <w:numPr>
          <w:ilvl w:val="0"/>
          <w:numId w:val="1"/>
        </w:numPr>
        <w:jc w:val="both"/>
      </w:pPr>
      <w:r>
        <w:t>Suplující pedagog</w:t>
      </w:r>
    </w:p>
    <w:p w:rsidR="00284352" w:rsidRDefault="00224AAD">
      <w:pPr>
        <w:pStyle w:val="Odstavecseseznamem"/>
        <w:numPr>
          <w:ilvl w:val="0"/>
          <w:numId w:val="1"/>
        </w:numPr>
        <w:jc w:val="both"/>
      </w:pPr>
      <w:r>
        <w:t>Diskuse</w:t>
      </w:r>
    </w:p>
    <w:p w:rsidR="00284352" w:rsidRDefault="00284352">
      <w:pPr>
        <w:jc w:val="both"/>
      </w:pPr>
    </w:p>
    <w:p w:rsidR="00284352" w:rsidRDefault="00224AAD">
      <w:pPr>
        <w:jc w:val="both"/>
      </w:pPr>
      <w:r>
        <w:t xml:space="preserve">Ad 1. Komise pro vzdělávání byla se seznámena s dohodou školy a zřizovatele o výši </w:t>
      </w:r>
      <w:proofErr w:type="gramStart"/>
      <w:r>
        <w:t>finanční  alokace</w:t>
      </w:r>
      <w:proofErr w:type="gramEnd"/>
      <w:r>
        <w:t xml:space="preserve">, která bude uchovávána na rezervním fondu školy, Komisí bylo zřizovateli doporučeno sestavení písemné </w:t>
      </w:r>
      <w:r>
        <w:t xml:space="preserve">dohody, která bude povinnost tuto výši finanční alokace na rezervním fondu školy garantovat. </w:t>
      </w:r>
    </w:p>
    <w:p w:rsidR="00284352" w:rsidRDefault="00284352">
      <w:pPr>
        <w:jc w:val="both"/>
      </w:pPr>
    </w:p>
    <w:p w:rsidR="00284352" w:rsidRDefault="00224AAD">
      <w:pPr>
        <w:jc w:val="both"/>
      </w:pPr>
      <w:r>
        <w:t xml:space="preserve">Ad2. Komise byla prostřednictvím Ondřeje </w:t>
      </w:r>
      <w:proofErr w:type="spellStart"/>
      <w:r>
        <w:t>Kracmana</w:t>
      </w:r>
      <w:proofErr w:type="spellEnd"/>
      <w:r>
        <w:t xml:space="preserve"> seznámena se závěry jednání školy v otázce suplujícího pedagoga, jehož pozice byla navržen Komisí na jejím minu</w:t>
      </w:r>
      <w:r>
        <w:t xml:space="preserve">lém zasedání dne </w:t>
      </w:r>
      <w:proofErr w:type="gramStart"/>
      <w:r>
        <w:t>27.4.2015</w:t>
      </w:r>
      <w:proofErr w:type="gramEnd"/>
      <w:r>
        <w:t xml:space="preserve">. </w:t>
      </w:r>
    </w:p>
    <w:p w:rsidR="00284352" w:rsidRDefault="00224AAD">
      <w:pPr>
        <w:jc w:val="both"/>
      </w:pPr>
      <w:r>
        <w:lastRenderedPageBreak/>
        <w:t xml:space="preserve">Dle p. </w:t>
      </w:r>
      <w:proofErr w:type="spellStart"/>
      <w:r>
        <w:t>Kracmana</w:t>
      </w:r>
      <w:proofErr w:type="spellEnd"/>
      <w:r>
        <w:t xml:space="preserve"> škola s návrhem souhlasí, Komise tímto pověřuje Ondřeje </w:t>
      </w:r>
      <w:proofErr w:type="spellStart"/>
      <w:r>
        <w:t>Kracmana</w:t>
      </w:r>
      <w:proofErr w:type="spellEnd"/>
      <w:r>
        <w:t xml:space="preserve"> jako osobu pro spolupráci se školou k podniknutí dalších kroků k zabezpečení funkce této pozice – vyčíslení finančních nákladů na tuto pozici a st</w:t>
      </w:r>
      <w:r>
        <w:t>anovení typu pracovního poměru. Ze strany obce byla přislíbena finanční podpora formou mimořádné dotace na období září – prosince 2015 v případě, že škola bude mít zájem na pozici suplujícího pedagoga již od začátku příštího školního roku, pro další období</w:t>
      </w:r>
      <w:r>
        <w:t xml:space="preserve"> by mohlo být financování této pozice řešeno formou účelově vázané dotace.  Poskytnutí dotace je vázáno na přiměřené stanovení nákladů tak, aby došlo k </w:t>
      </w:r>
      <w:proofErr w:type="gramStart"/>
      <w:r>
        <w:t>zabezpečení  potřeb</w:t>
      </w:r>
      <w:proofErr w:type="gramEnd"/>
      <w:r>
        <w:t xml:space="preserve"> školy a zároveň nedošlo k narušení rozpočtových možností obce. </w:t>
      </w:r>
    </w:p>
    <w:p w:rsidR="00284352" w:rsidRDefault="00224AAD">
      <w:pPr>
        <w:jc w:val="both"/>
      </w:pPr>
      <w:r>
        <w:t>Komise pro vzděláván</w:t>
      </w:r>
      <w:r>
        <w:t xml:space="preserve">í dále nabízí škole spolupráci v návaznosti na zřízení pozice suplujícího pedagoga a možného stanovení </w:t>
      </w:r>
      <w:proofErr w:type="spellStart"/>
      <w:r>
        <w:t>indispozičního</w:t>
      </w:r>
      <w:proofErr w:type="spellEnd"/>
      <w:r>
        <w:t xml:space="preserve"> volna pro pedagogy školy jako jeden ze svých  benefitů pro pedagogy ZŠ. (viz </w:t>
      </w:r>
      <w:proofErr w:type="spellStart"/>
      <w:r>
        <w:t>indispoziční</w:t>
      </w:r>
      <w:proofErr w:type="spellEnd"/>
      <w:r>
        <w:t xml:space="preserve"> volno MŠMT ČR)</w:t>
      </w:r>
    </w:p>
    <w:p w:rsidR="00284352" w:rsidRDefault="00284352">
      <w:pPr>
        <w:jc w:val="both"/>
      </w:pPr>
    </w:p>
    <w:p w:rsidR="00284352" w:rsidRDefault="00224AAD">
      <w:pPr>
        <w:jc w:val="both"/>
      </w:pPr>
      <w:r>
        <w:t>Ad3. Komise byla seznámena s fak</w:t>
      </w:r>
      <w:r>
        <w:t xml:space="preserve">tem, že ze strany školy nebyly obci jako zřizovateli dodány požadované informace ve stanoveném termínu, Komise si dovoluje požádat prostřednictvím svého člena Ondřeje </w:t>
      </w:r>
      <w:proofErr w:type="spellStart"/>
      <w:r>
        <w:t>Kracmana</w:t>
      </w:r>
      <w:proofErr w:type="spellEnd"/>
      <w:r>
        <w:t xml:space="preserve"> školskou radu, aby zjistila daný stav věci a případně sjednala možnosti nápravy.</w:t>
      </w:r>
      <w:r>
        <w:t xml:space="preserve">  </w:t>
      </w:r>
    </w:p>
    <w:p w:rsidR="00284352" w:rsidRDefault="00284352">
      <w:pPr>
        <w:jc w:val="both"/>
      </w:pPr>
    </w:p>
    <w:p w:rsidR="00284352" w:rsidRDefault="00224AAD">
      <w:pPr>
        <w:jc w:val="both"/>
      </w:pPr>
      <w:r>
        <w:t>Zpracovala: Mgr. Martina Jedličková</w:t>
      </w:r>
      <w:bookmarkStart w:id="0" w:name="_GoBack"/>
      <w:bookmarkEnd w:id="0"/>
    </w:p>
    <w:sectPr w:rsidR="0028435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6CAD"/>
    <w:multiLevelType w:val="multilevel"/>
    <w:tmpl w:val="0B8A0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36E"/>
    <w:multiLevelType w:val="multilevel"/>
    <w:tmpl w:val="DA404D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52"/>
    <w:rsid w:val="00224AAD"/>
    <w:rsid w:val="0028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3E823-4F20-48CC-9118-CC3744EA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990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Jedličková Martina</dc:creator>
  <cp:lastModifiedBy>Nikola Alferyová</cp:lastModifiedBy>
  <cp:revision>2</cp:revision>
  <dcterms:created xsi:type="dcterms:W3CDTF">2015-06-22T07:37:00Z</dcterms:created>
  <dcterms:modified xsi:type="dcterms:W3CDTF">2015-06-22T07:37:00Z</dcterms:modified>
  <dc:language>cs-CZ</dc:language>
</cp:coreProperties>
</file>