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560" w:rsidRDefault="00EF0560" w:rsidP="00EF0560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</w:p>
    <w:p w:rsidR="00CA0DC3" w:rsidRPr="00CA0DC3" w:rsidRDefault="00EF0560" w:rsidP="00CA0DC3">
      <w:pPr>
        <w:autoSpaceDE w:val="0"/>
        <w:spacing w:after="0" w:line="240" w:lineRule="auto"/>
        <w:ind w:left="64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Název: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A0DC3" w:rsidRPr="00CA0DC3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6E52D0" w:rsidRPr="00CA0DC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CA0DC3" w:rsidRPr="00CA0DC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Souhlas s bezúplatným převodem pozemků </w:t>
      </w:r>
      <w:proofErr w:type="spellStart"/>
      <w:proofErr w:type="gramStart"/>
      <w:r w:rsidR="00CA0DC3" w:rsidRPr="00CA0DC3">
        <w:rPr>
          <w:rFonts w:ascii="Times New Roman" w:hAnsi="Times New Roman" w:cs="Times New Roman"/>
          <w:b/>
          <w:bCs/>
          <w:sz w:val="28"/>
          <w:szCs w:val="28"/>
          <w:u w:val="single"/>
        </w:rPr>
        <w:t>p.č</w:t>
      </w:r>
      <w:proofErr w:type="spellEnd"/>
      <w:r w:rsidR="00CA0DC3" w:rsidRPr="00CA0DC3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proofErr w:type="gramEnd"/>
      <w:r w:rsidR="00CA0DC3" w:rsidRPr="00CA0DC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462/521 a 686/10 vše </w:t>
      </w:r>
      <w:proofErr w:type="spellStart"/>
      <w:r w:rsidR="00CA0DC3" w:rsidRPr="00CA0DC3">
        <w:rPr>
          <w:rFonts w:ascii="Times New Roman" w:hAnsi="Times New Roman" w:cs="Times New Roman"/>
          <w:b/>
          <w:bCs/>
          <w:sz w:val="28"/>
          <w:szCs w:val="28"/>
          <w:u w:val="single"/>
        </w:rPr>
        <w:t>k.ú</w:t>
      </w:r>
      <w:proofErr w:type="spellEnd"/>
      <w:r w:rsidR="00CA0DC3" w:rsidRPr="00CA0DC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Dolní Jirčany </w:t>
      </w:r>
      <w:r w:rsidR="00CA0DC3" w:rsidRPr="00CA0DC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od Úřadu pro zastupování státu ve věcech majetkových</w:t>
      </w:r>
    </w:p>
    <w:p w:rsidR="00EF0560" w:rsidRPr="00CA0DC3" w:rsidRDefault="00EF0560" w:rsidP="006E52D0">
      <w:pPr>
        <w:tabs>
          <w:tab w:val="left" w:pos="1418"/>
        </w:tabs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0560" w:rsidRDefault="00EF0560" w:rsidP="00EF0560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52D0" w:rsidRDefault="006E52D0" w:rsidP="00EF0560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7238" w:rsidRDefault="00EF0560" w:rsidP="00EF0560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EF0560" w:rsidRPr="00A63629" w:rsidRDefault="00CA0DC3" w:rsidP="006E52D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D. Jirčanech u rybníčku jsme zjistili, že části pozemků </w:t>
      </w:r>
      <w:proofErr w:type="gramStart"/>
      <w:r>
        <w:rPr>
          <w:rFonts w:ascii="Times New Roman" w:hAnsi="Times New Roman" w:cs="Times New Roman"/>
          <w:sz w:val="28"/>
          <w:szCs w:val="28"/>
        </w:rPr>
        <w:t>nejsou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identifikovatelné tj. </w:t>
      </w:r>
      <w:proofErr w:type="gramStart"/>
      <w:r>
        <w:rPr>
          <w:rFonts w:ascii="Times New Roman" w:hAnsi="Times New Roman" w:cs="Times New Roman"/>
          <w:sz w:val="28"/>
          <w:szCs w:val="28"/>
        </w:rPr>
        <w:t>nebyly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dosud zaspány v KN. KN tuto chybu napravil a pozemky doplnil na LV č. 1 (MNV Psáry) pod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p.č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465/521 a </w:t>
      </w:r>
      <w:proofErr w:type="spellStart"/>
      <w:r>
        <w:rPr>
          <w:rFonts w:ascii="Times New Roman" w:hAnsi="Times New Roman" w:cs="Times New Roman"/>
          <w:sz w:val="28"/>
          <w:szCs w:val="28"/>
        </w:rPr>
        <w:t>p.č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686/10. Obec následně požádala ÚZSVM o převod na LV č. 10001 (Obec Psáry). ÚZSVM potřebuje schválit ZO souhlas s bezúplatným převodem těchto pozemků a poté připraví smlouvu na bezúplatný převod. </w:t>
      </w:r>
      <w:bookmarkStart w:id="0" w:name="_GoBack"/>
      <w:bookmarkEnd w:id="0"/>
    </w:p>
    <w:p w:rsidR="00EF0560" w:rsidRPr="00A63629" w:rsidRDefault="00EF0560" w:rsidP="00A636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560" w:rsidRPr="006E52D0" w:rsidRDefault="00873689" w:rsidP="00A63629">
      <w:pPr>
        <w:jc w:val="both"/>
        <w:rPr>
          <w:rFonts w:ascii="Times New Roman" w:hAnsi="Times New Roman" w:cs="Times New Roman"/>
          <w:sz w:val="28"/>
          <w:szCs w:val="28"/>
        </w:rPr>
      </w:pPr>
      <w:r w:rsidRPr="006E52D0">
        <w:rPr>
          <w:rFonts w:ascii="Times New Roman" w:hAnsi="Times New Roman" w:cs="Times New Roman"/>
          <w:sz w:val="28"/>
          <w:szCs w:val="28"/>
        </w:rPr>
        <w:t>Návrh</w:t>
      </w:r>
      <w:r w:rsidR="00CA0DC3">
        <w:rPr>
          <w:rFonts w:ascii="Times New Roman" w:hAnsi="Times New Roman" w:cs="Times New Roman"/>
          <w:sz w:val="28"/>
          <w:szCs w:val="28"/>
        </w:rPr>
        <w:t xml:space="preserve"> usnesení</w:t>
      </w:r>
      <w:r w:rsidR="00EF0560" w:rsidRPr="006E52D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52D0" w:rsidRPr="00CA0DC3" w:rsidRDefault="006E52D0" w:rsidP="00CA0DC3">
      <w:pPr>
        <w:tabs>
          <w:tab w:val="left" w:pos="538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E52D0">
        <w:rPr>
          <w:rFonts w:ascii="Times New Roman" w:hAnsi="Times New Roman" w:cs="Times New Roman"/>
          <w:b/>
          <w:bCs/>
          <w:sz w:val="28"/>
          <w:szCs w:val="28"/>
        </w:rPr>
        <w:t>I. s c h v a l u j e</w:t>
      </w:r>
      <w:r w:rsidR="00CA0DC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A0DC3" w:rsidRPr="00CA0DC3">
        <w:rPr>
          <w:rFonts w:ascii="Times New Roman" w:eastAsia="Times New Roman" w:hAnsi="Times New Roman" w:cs="Times New Roman"/>
          <w:sz w:val="28"/>
          <w:szCs w:val="28"/>
        </w:rPr>
        <w:t>B</w:t>
      </w:r>
      <w:r w:rsidR="00CA0DC3" w:rsidRPr="00CA0DC3">
        <w:rPr>
          <w:rFonts w:ascii="Times New Roman" w:eastAsia="Times New Roman" w:hAnsi="Times New Roman" w:cs="Times New Roman"/>
          <w:sz w:val="28"/>
          <w:szCs w:val="28"/>
        </w:rPr>
        <w:t>ezúplatný převod pozemků</w:t>
      </w:r>
      <w:r w:rsidR="00CA0DC3" w:rsidRPr="00CA0D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A0DC3" w:rsidRPr="00CA0DC3">
        <w:rPr>
          <w:rFonts w:ascii="Times New Roman" w:eastAsia="Times New Roman" w:hAnsi="Times New Roman" w:cs="Times New Roman"/>
          <w:sz w:val="28"/>
          <w:szCs w:val="28"/>
        </w:rPr>
        <w:t>p.č</w:t>
      </w:r>
      <w:proofErr w:type="spellEnd"/>
      <w:r w:rsidR="00CA0DC3" w:rsidRPr="00CA0DC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A0DC3" w:rsidRPr="00CA0DC3">
        <w:rPr>
          <w:rFonts w:ascii="Times New Roman" w:eastAsia="Times New Roman" w:hAnsi="Times New Roman" w:cs="Times New Roman"/>
          <w:sz w:val="28"/>
          <w:szCs w:val="28"/>
        </w:rPr>
        <w:t xml:space="preserve"> 465/521 o výměře 39 m² a </w:t>
      </w:r>
      <w:proofErr w:type="spellStart"/>
      <w:r w:rsidR="00CA0DC3" w:rsidRPr="00CA0DC3">
        <w:rPr>
          <w:rFonts w:ascii="Times New Roman" w:eastAsia="Times New Roman" w:hAnsi="Times New Roman" w:cs="Times New Roman"/>
          <w:sz w:val="28"/>
          <w:szCs w:val="28"/>
        </w:rPr>
        <w:t>p.č</w:t>
      </w:r>
      <w:proofErr w:type="spellEnd"/>
      <w:r w:rsidR="00CA0DC3" w:rsidRPr="00CA0DC3">
        <w:rPr>
          <w:rFonts w:ascii="Times New Roman" w:eastAsia="Times New Roman" w:hAnsi="Times New Roman" w:cs="Times New Roman"/>
          <w:sz w:val="28"/>
          <w:szCs w:val="28"/>
        </w:rPr>
        <w:t>. 686/10 o výměře 208 m² vše v </w:t>
      </w:r>
      <w:proofErr w:type="spellStart"/>
      <w:r w:rsidR="00CA0DC3" w:rsidRPr="00CA0DC3">
        <w:rPr>
          <w:rFonts w:ascii="Times New Roman" w:eastAsia="Times New Roman" w:hAnsi="Times New Roman" w:cs="Times New Roman"/>
          <w:sz w:val="28"/>
          <w:szCs w:val="28"/>
        </w:rPr>
        <w:t>k.ú</w:t>
      </w:r>
      <w:proofErr w:type="spellEnd"/>
      <w:r w:rsidR="00CA0DC3" w:rsidRPr="00CA0DC3">
        <w:rPr>
          <w:rFonts w:ascii="Times New Roman" w:eastAsia="Times New Roman" w:hAnsi="Times New Roman" w:cs="Times New Roman"/>
          <w:sz w:val="28"/>
          <w:szCs w:val="28"/>
        </w:rPr>
        <w:t>. Dolní Jirčany</w:t>
      </w:r>
      <w:r w:rsidR="00CA0DC3" w:rsidRPr="00CA0DC3">
        <w:rPr>
          <w:rFonts w:ascii="Times New Roman" w:eastAsia="Times New Roman" w:hAnsi="Times New Roman" w:cs="Times New Roman"/>
          <w:sz w:val="28"/>
          <w:szCs w:val="28"/>
        </w:rPr>
        <w:t xml:space="preserve"> do vlastnictví obce Psáry</w:t>
      </w:r>
      <w:r w:rsidR="00CA0DC3" w:rsidRPr="00CA0D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0560" w:rsidRPr="006E52D0" w:rsidRDefault="00EF0560" w:rsidP="00EF0560">
      <w:pPr>
        <w:rPr>
          <w:rFonts w:ascii="Times New Roman" w:hAnsi="Times New Roman" w:cs="Times New Roman"/>
          <w:sz w:val="28"/>
          <w:szCs w:val="28"/>
        </w:rPr>
      </w:pPr>
    </w:p>
    <w:p w:rsidR="00EF0560" w:rsidRDefault="00EF0560" w:rsidP="00EF056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EF0560" w:rsidTr="00EF0560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560" w:rsidRDefault="00EF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560" w:rsidRDefault="00EF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EF0560" w:rsidTr="00EF0560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560" w:rsidRDefault="00EF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560" w:rsidRDefault="00EF0560" w:rsidP="00A875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A875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A875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87530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4F5A">
              <w:rPr>
                <w:rFonts w:ascii="Times New Roman" w:hAnsi="Times New Roman" w:cs="Times New Roman"/>
                <w:sz w:val="26"/>
                <w:szCs w:val="26"/>
              </w:rPr>
              <w:t>15. 4</w:t>
            </w:r>
            <w:r w:rsidR="00A87530">
              <w:rPr>
                <w:rFonts w:ascii="Times New Roman" w:hAnsi="Times New Roman" w:cs="Times New Roman"/>
                <w:sz w:val="26"/>
                <w:szCs w:val="26"/>
              </w:rPr>
              <w:t>. 2015</w:t>
            </w:r>
          </w:p>
        </w:tc>
      </w:tr>
      <w:tr w:rsidR="00EF0560" w:rsidTr="00EF0560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560" w:rsidRDefault="00EF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560" w:rsidRDefault="00074C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N. Alferyová</w:t>
            </w:r>
          </w:p>
        </w:tc>
      </w:tr>
    </w:tbl>
    <w:p w:rsidR="00EF0560" w:rsidRDefault="00EF0560" w:rsidP="00EF056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560" w:rsidRDefault="00EF0560" w:rsidP="00EF0560"/>
    <w:p w:rsidR="00061FBD" w:rsidRDefault="00061FBD"/>
    <w:sectPr w:rsidR="00061F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560" w:rsidRDefault="00EF0560" w:rsidP="00EF0560">
      <w:pPr>
        <w:spacing w:after="0" w:line="240" w:lineRule="auto"/>
      </w:pPr>
      <w:r>
        <w:separator/>
      </w:r>
    </w:p>
  </w:endnote>
  <w:endnote w:type="continuationSeparator" w:id="0">
    <w:p w:rsidR="00EF0560" w:rsidRDefault="00EF0560" w:rsidP="00EF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560" w:rsidRDefault="00EF0560" w:rsidP="00EF0560">
      <w:pPr>
        <w:spacing w:after="0" w:line="240" w:lineRule="auto"/>
      </w:pPr>
      <w:r>
        <w:separator/>
      </w:r>
    </w:p>
  </w:footnote>
  <w:footnote w:type="continuationSeparator" w:id="0">
    <w:p w:rsidR="00EF0560" w:rsidRDefault="00EF0560" w:rsidP="00EF0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560" w:rsidRDefault="00EF0560" w:rsidP="00EF0560">
    <w:pPr>
      <w:pStyle w:val="Zhlav"/>
      <w:jc w:val="center"/>
    </w:pPr>
    <w:r>
      <w:t>DŮVODOVÁ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60"/>
    <w:rsid w:val="00060928"/>
    <w:rsid w:val="00061FBD"/>
    <w:rsid w:val="00074C8C"/>
    <w:rsid w:val="00227D7D"/>
    <w:rsid w:val="006E52D0"/>
    <w:rsid w:val="00734F5A"/>
    <w:rsid w:val="00873689"/>
    <w:rsid w:val="00A41323"/>
    <w:rsid w:val="00A4695B"/>
    <w:rsid w:val="00A63629"/>
    <w:rsid w:val="00A77238"/>
    <w:rsid w:val="00A87530"/>
    <w:rsid w:val="00AA58BC"/>
    <w:rsid w:val="00CA0DC3"/>
    <w:rsid w:val="00EE1147"/>
    <w:rsid w:val="00E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B34F5-D791-4588-8BCB-4ECF8C35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56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0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560"/>
  </w:style>
  <w:style w:type="paragraph" w:styleId="Zpat">
    <w:name w:val="footer"/>
    <w:basedOn w:val="Normln"/>
    <w:link w:val="ZpatChar"/>
    <w:uiPriority w:val="99"/>
    <w:unhideWhenUsed/>
    <w:rsid w:val="00EF0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560"/>
  </w:style>
  <w:style w:type="paragraph" w:styleId="Textbubliny">
    <w:name w:val="Balloon Text"/>
    <w:basedOn w:val="Normln"/>
    <w:link w:val="TextbublinyChar"/>
    <w:uiPriority w:val="99"/>
    <w:semiHidden/>
    <w:unhideWhenUsed/>
    <w:rsid w:val="00060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759</Characters>
  <Application>Microsoft Office Word</Application>
  <DocSecurity>0</DocSecurity>
  <Lines>84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cp:lastPrinted>2015-02-25T14:51:00Z</cp:lastPrinted>
  <dcterms:created xsi:type="dcterms:W3CDTF">2015-04-10T08:18:00Z</dcterms:created>
  <dcterms:modified xsi:type="dcterms:W3CDTF">2015-04-10T08:18:00Z</dcterms:modified>
</cp:coreProperties>
</file>