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0" w:rsidRDefault="00EF0560" w:rsidP="00EF056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F0560" w:rsidRDefault="00EF0560" w:rsidP="006E52D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52D0" w:rsidRPr="006E52D0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6E52D0" w:rsidRPr="006E52D0">
        <w:rPr>
          <w:rFonts w:ascii="Times New Roman" w:hAnsi="Times New Roman" w:cs="Times New Roman"/>
          <w:b/>
          <w:bCs/>
          <w:sz w:val="28"/>
          <w:szCs w:val="28"/>
          <w:u w:val="single"/>
        </w:rPr>
        <w:t>OZV č. 1/2015, kterou se zrušuje OZV č. 24/2004 Řád veřejného pohřebiště</w:t>
      </w:r>
    </w:p>
    <w:p w:rsidR="00EF0560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2D0" w:rsidRDefault="006E52D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238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EF0560" w:rsidRPr="00A63629" w:rsidRDefault="006E52D0" w:rsidP="006E52D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Krajský úřad Stč. kraje </w:t>
      </w:r>
      <w:r w:rsidR="00A41323">
        <w:rPr>
          <w:rFonts w:ascii="Times New Roman" w:hAnsi="Times New Roman" w:cs="Times New Roman"/>
          <w:sz w:val="28"/>
          <w:szCs w:val="28"/>
        </w:rPr>
        <w:t xml:space="preserve">rozeslal </w:t>
      </w:r>
      <w:r>
        <w:rPr>
          <w:rFonts w:ascii="Times New Roman" w:hAnsi="Times New Roman" w:cs="Times New Roman"/>
          <w:sz w:val="28"/>
          <w:szCs w:val="28"/>
        </w:rPr>
        <w:t>inform</w:t>
      </w:r>
      <w:r w:rsidR="00A41323">
        <w:rPr>
          <w:rFonts w:ascii="Times New Roman" w:hAnsi="Times New Roman" w:cs="Times New Roman"/>
          <w:sz w:val="28"/>
          <w:szCs w:val="28"/>
        </w:rPr>
        <w:t>aci</w:t>
      </w:r>
      <w:r>
        <w:rPr>
          <w:rFonts w:ascii="Times New Roman" w:hAnsi="Times New Roman" w:cs="Times New Roman"/>
          <w:sz w:val="28"/>
          <w:szCs w:val="28"/>
        </w:rPr>
        <w:t>, že je nutné Řád veřejného pohřebiště vydat formou jiného opatření obce a nikoliv obecně závaznou vyhláškou. Současnou OZV</w:t>
      </w:r>
      <w:r w:rsidR="00A41323">
        <w:rPr>
          <w:rFonts w:ascii="Times New Roman" w:hAnsi="Times New Roman" w:cs="Times New Roman"/>
          <w:sz w:val="28"/>
          <w:szCs w:val="28"/>
        </w:rPr>
        <w:t xml:space="preserve"> č. 24/2004</w:t>
      </w:r>
      <w:r>
        <w:rPr>
          <w:rFonts w:ascii="Times New Roman" w:hAnsi="Times New Roman" w:cs="Times New Roman"/>
          <w:sz w:val="28"/>
          <w:szCs w:val="28"/>
        </w:rPr>
        <w:t xml:space="preserve"> je nutné zrušit opět OZV. Nyní je tedy zastupitelstvu předložena OZV č. 1/2015, kterou se zrušuje řád pohřebiště. Nový řád pohřebiště schválí poté rada obce.</w:t>
      </w:r>
    </w:p>
    <w:p w:rsidR="00EF0560" w:rsidRPr="00A63629" w:rsidRDefault="00EF0560" w:rsidP="00A63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Pr="006E52D0" w:rsidRDefault="00873689" w:rsidP="00A63629">
      <w:pPr>
        <w:jc w:val="both"/>
        <w:rPr>
          <w:rFonts w:ascii="Times New Roman" w:hAnsi="Times New Roman" w:cs="Times New Roman"/>
          <w:sz w:val="28"/>
          <w:szCs w:val="28"/>
        </w:rPr>
      </w:pPr>
      <w:r w:rsidRPr="006E52D0">
        <w:rPr>
          <w:rFonts w:ascii="Times New Roman" w:hAnsi="Times New Roman" w:cs="Times New Roman"/>
          <w:sz w:val="28"/>
          <w:szCs w:val="28"/>
        </w:rPr>
        <w:t>Návrh</w:t>
      </w:r>
      <w:r w:rsidR="00EF0560" w:rsidRPr="006E5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560" w:rsidRPr="006E52D0">
        <w:rPr>
          <w:rFonts w:ascii="Times New Roman" w:hAnsi="Times New Roman" w:cs="Times New Roman"/>
          <w:sz w:val="28"/>
          <w:szCs w:val="28"/>
        </w:rPr>
        <w:t>usnesení :</w:t>
      </w:r>
      <w:proofErr w:type="gramEnd"/>
      <w:r w:rsidR="00EF0560" w:rsidRPr="006E5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2D0" w:rsidRPr="006E52D0" w:rsidRDefault="006E52D0" w:rsidP="006E52D0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E52D0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</w:p>
    <w:p w:rsidR="006E52D0" w:rsidRPr="006E52D0" w:rsidRDefault="006E52D0" w:rsidP="006E52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52D0">
        <w:rPr>
          <w:rFonts w:ascii="Times New Roman" w:hAnsi="Times New Roman" w:cs="Times New Roman"/>
          <w:sz w:val="28"/>
          <w:szCs w:val="28"/>
        </w:rPr>
        <w:t>Obecně závaznou vyhlášku č. 1/201</w:t>
      </w:r>
      <w:r w:rsidR="00A41323">
        <w:rPr>
          <w:rFonts w:ascii="Times New Roman" w:hAnsi="Times New Roman" w:cs="Times New Roman"/>
          <w:sz w:val="28"/>
          <w:szCs w:val="28"/>
        </w:rPr>
        <w:t>5, kterou se ruší O</w:t>
      </w:r>
      <w:r w:rsidR="00A41323">
        <w:rPr>
          <w:rFonts w:ascii="Times New Roman" w:hAnsi="Times New Roman" w:cs="Times New Roman"/>
          <w:color w:val="000000"/>
          <w:sz w:val="28"/>
          <w:szCs w:val="28"/>
        </w:rPr>
        <w:t>becně závazná vyhláš</w:t>
      </w:r>
      <w:r w:rsidRPr="006E52D0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A41323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6E52D0">
        <w:rPr>
          <w:rFonts w:ascii="Times New Roman" w:hAnsi="Times New Roman" w:cs="Times New Roman"/>
          <w:color w:val="000000"/>
          <w:sz w:val="28"/>
          <w:szCs w:val="28"/>
        </w:rPr>
        <w:t xml:space="preserve"> obc</w:t>
      </w:r>
      <w:r>
        <w:rPr>
          <w:rFonts w:ascii="Times New Roman" w:hAnsi="Times New Roman" w:cs="Times New Roman"/>
          <w:color w:val="000000"/>
          <w:sz w:val="28"/>
          <w:szCs w:val="28"/>
        </w:rPr>
        <w:t>e Psáry</w:t>
      </w:r>
      <w:r w:rsidR="00A41323">
        <w:rPr>
          <w:rFonts w:ascii="Times New Roman" w:hAnsi="Times New Roman" w:cs="Times New Roman"/>
          <w:color w:val="000000"/>
          <w:sz w:val="28"/>
          <w:szCs w:val="28"/>
        </w:rPr>
        <w:t xml:space="preserve"> č. 24/2004</w:t>
      </w:r>
      <w:r w:rsidRPr="006E52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560" w:rsidRPr="006E52D0" w:rsidRDefault="00EF0560" w:rsidP="00EF0560">
      <w:pPr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EF05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F0560" w:rsidTr="00EF056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 w:rsidP="00A87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4F5A">
              <w:rPr>
                <w:rFonts w:ascii="Times New Roman" w:hAnsi="Times New Roman" w:cs="Times New Roman"/>
                <w:sz w:val="26"/>
                <w:szCs w:val="26"/>
              </w:rPr>
              <w:t>15. 4</w:t>
            </w:r>
            <w:bookmarkStart w:id="0" w:name="_GoBack"/>
            <w:bookmarkEnd w:id="0"/>
            <w:r w:rsidR="00A87530"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074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N. Alferyová</w:t>
            </w:r>
          </w:p>
        </w:tc>
      </w:tr>
    </w:tbl>
    <w:p w:rsidR="00EF0560" w:rsidRDefault="00EF0560" w:rsidP="00EF056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EF0560"/>
    <w:p w:rsidR="00061FBD" w:rsidRDefault="00061FBD"/>
    <w:sectPr w:rsidR="00061F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60" w:rsidRDefault="00EF0560" w:rsidP="00EF0560">
      <w:pPr>
        <w:spacing w:after="0" w:line="240" w:lineRule="auto"/>
      </w:pPr>
      <w:r>
        <w:separator/>
      </w:r>
    </w:p>
  </w:endnote>
  <w:end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60" w:rsidRDefault="00EF0560" w:rsidP="00EF0560">
      <w:pPr>
        <w:spacing w:after="0" w:line="240" w:lineRule="auto"/>
      </w:pPr>
      <w:r>
        <w:separator/>
      </w:r>
    </w:p>
  </w:footnote>
  <w:foot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EF0560" w:rsidP="00EF0560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0"/>
    <w:rsid w:val="00060928"/>
    <w:rsid w:val="00061FBD"/>
    <w:rsid w:val="00074C8C"/>
    <w:rsid w:val="00227D7D"/>
    <w:rsid w:val="006E52D0"/>
    <w:rsid w:val="00734F5A"/>
    <w:rsid w:val="00873689"/>
    <w:rsid w:val="00A41323"/>
    <w:rsid w:val="00A4695B"/>
    <w:rsid w:val="00A63629"/>
    <w:rsid w:val="00A77238"/>
    <w:rsid w:val="00A87530"/>
    <w:rsid w:val="00AA58BC"/>
    <w:rsid w:val="00EE1147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34F5-D791-4588-8BCB-4ECF8C3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5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60"/>
  </w:style>
  <w:style w:type="paragraph" w:styleId="Zpat">
    <w:name w:val="footer"/>
    <w:basedOn w:val="Normln"/>
    <w:link w:val="Zpat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60"/>
  </w:style>
  <w:style w:type="paragraph" w:styleId="Textbubliny">
    <w:name w:val="Balloon Text"/>
    <w:basedOn w:val="Normln"/>
    <w:link w:val="TextbublinyChar"/>
    <w:uiPriority w:val="99"/>
    <w:semiHidden/>
    <w:unhideWhenUsed/>
    <w:rsid w:val="0006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618</Characters>
  <Application>Microsoft Office Word</Application>
  <DocSecurity>0</DocSecurity>
  <Lines>68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cp:lastPrinted>2015-02-25T14:51:00Z</cp:lastPrinted>
  <dcterms:created xsi:type="dcterms:W3CDTF">2015-04-10T07:05:00Z</dcterms:created>
  <dcterms:modified xsi:type="dcterms:W3CDTF">2015-04-10T08:08:00Z</dcterms:modified>
</cp:coreProperties>
</file>