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B8" w:rsidRPr="00A608B8" w:rsidRDefault="00A608B8" w:rsidP="00A608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B8">
        <w:rPr>
          <w:rFonts w:ascii="Times New Roman" w:hAnsi="Times New Roman" w:cs="Times New Roman"/>
          <w:b/>
          <w:sz w:val="28"/>
          <w:szCs w:val="28"/>
        </w:rPr>
        <w:t>Studie na řešení návsi v Dolních Jirčanech – mimo režim Metodiky zadávání veř. zakázek</w:t>
      </w:r>
    </w:p>
    <w:p w:rsidR="00D91E79" w:rsidRPr="00B1564C" w:rsidRDefault="00D91E79" w:rsidP="00A608B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214" w:rsidRPr="003D0214" w:rsidRDefault="003D0214" w:rsidP="003D0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0214">
        <w:rPr>
          <w:rFonts w:ascii="Times New Roman" w:hAnsi="Times New Roman" w:cs="Times New Roman"/>
          <w:sz w:val="26"/>
          <w:szCs w:val="26"/>
        </w:rPr>
        <w:t xml:space="preserve">Jedná se o atypickou zakázku, která vyžaduje znalost místních poměrů, při jejímž zpracování je nutno mít možnost projednání možných řešení s veřejností a ovlivnění konečného řešení obcí. </w:t>
      </w:r>
    </w:p>
    <w:p w:rsidR="003D0214" w:rsidRPr="003D0214" w:rsidRDefault="003D0214" w:rsidP="003D0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0214" w:rsidRPr="003D0214" w:rsidRDefault="003D0214" w:rsidP="003D0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0214">
        <w:rPr>
          <w:rFonts w:ascii="Times New Roman" w:hAnsi="Times New Roman" w:cs="Times New Roman"/>
          <w:sz w:val="26"/>
          <w:szCs w:val="26"/>
        </w:rPr>
        <w:t>Splnění těchto požadavků však metodika obce pro zadávání veřejných zakázek neumožňuje. Proto je navrhováno řešit zadání této zakázky mimo metodiku, konkrétním usnesením zastupitelstva zadat zakázku Ing. arch. Kovačevičovi, se který</w:t>
      </w:r>
      <w:r>
        <w:rPr>
          <w:rFonts w:ascii="Times New Roman" w:hAnsi="Times New Roman" w:cs="Times New Roman"/>
          <w:sz w:val="26"/>
          <w:szCs w:val="26"/>
        </w:rPr>
        <w:t>m obec dlouhodobě spolupracuje (viz. Cenový nabídka).</w:t>
      </w:r>
    </w:p>
    <w:p w:rsidR="00A547A0" w:rsidRDefault="00A547A0" w:rsidP="003D0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31EF" w:rsidRDefault="006931EF" w:rsidP="003D0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31EF" w:rsidRDefault="006931EF" w:rsidP="003D0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Návrch usnesení:</w:t>
      </w:r>
    </w:p>
    <w:p w:rsidR="006931EF" w:rsidRPr="006931EF" w:rsidRDefault="006931EF" w:rsidP="00693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31EF">
        <w:rPr>
          <w:rFonts w:ascii="Times New Roman" w:hAnsi="Times New Roman" w:cs="Times New Roman"/>
          <w:sz w:val="26"/>
          <w:szCs w:val="26"/>
        </w:rPr>
        <w:t>1) Souhlasí se zadáním vyhotovení díla - architektonické studie řešení centra v Dolních Jirčanech mimo metodiku obce pro zadávání veřejných zakázek č. ……., která byla schválena zastupitelstvem obce dne ……,</w:t>
      </w:r>
      <w:r w:rsidR="007C462D">
        <w:rPr>
          <w:rFonts w:ascii="Times New Roman" w:hAnsi="Times New Roman" w:cs="Times New Roman"/>
          <w:sz w:val="26"/>
          <w:szCs w:val="26"/>
        </w:rPr>
        <w:t xml:space="preserve"> společnosti MOBA Studio s.r.o. zastoupené </w:t>
      </w:r>
      <w:r w:rsidRPr="006931EF">
        <w:rPr>
          <w:rFonts w:ascii="Times New Roman" w:hAnsi="Times New Roman" w:cs="Times New Roman"/>
          <w:sz w:val="26"/>
          <w:szCs w:val="26"/>
        </w:rPr>
        <w:t>Ing. arch. Igor</w:t>
      </w:r>
      <w:r w:rsidR="007C462D">
        <w:rPr>
          <w:rFonts w:ascii="Times New Roman" w:hAnsi="Times New Roman" w:cs="Times New Roman"/>
          <w:sz w:val="26"/>
          <w:szCs w:val="26"/>
        </w:rPr>
        <w:t>em</w:t>
      </w:r>
      <w:r w:rsidRPr="006931EF">
        <w:rPr>
          <w:rFonts w:ascii="Times New Roman" w:hAnsi="Times New Roman" w:cs="Times New Roman"/>
          <w:sz w:val="26"/>
          <w:szCs w:val="26"/>
        </w:rPr>
        <w:t xml:space="preserve"> Kovačevičovi</w:t>
      </w:r>
      <w:r w:rsidR="007C462D">
        <w:rPr>
          <w:rFonts w:ascii="Times New Roman" w:hAnsi="Times New Roman" w:cs="Times New Roman"/>
          <w:sz w:val="26"/>
          <w:szCs w:val="26"/>
        </w:rPr>
        <w:t xml:space="preserve">čem </w:t>
      </w:r>
      <w:bookmarkStart w:id="0" w:name="_GoBack"/>
      <w:bookmarkEnd w:id="0"/>
      <w:r w:rsidRPr="006931EF">
        <w:rPr>
          <w:rFonts w:ascii="Times New Roman" w:hAnsi="Times New Roman" w:cs="Times New Roman"/>
          <w:sz w:val="26"/>
          <w:szCs w:val="26"/>
        </w:rPr>
        <w:t>za cenu 34</w:t>
      </w:r>
      <w:r w:rsidR="00160A1D">
        <w:rPr>
          <w:rFonts w:ascii="Times New Roman" w:hAnsi="Times New Roman" w:cs="Times New Roman"/>
          <w:sz w:val="26"/>
          <w:szCs w:val="26"/>
        </w:rPr>
        <w:t>2</w:t>
      </w:r>
      <w:r w:rsidRPr="006931EF">
        <w:rPr>
          <w:rFonts w:ascii="Times New Roman" w:hAnsi="Times New Roman" w:cs="Times New Roman"/>
          <w:sz w:val="26"/>
          <w:szCs w:val="26"/>
        </w:rPr>
        <w:t>.000,- Kč + DPH.</w:t>
      </w:r>
    </w:p>
    <w:p w:rsidR="006931EF" w:rsidRPr="006931EF" w:rsidRDefault="006931EF" w:rsidP="00693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31EF" w:rsidRPr="006931EF" w:rsidRDefault="006931EF" w:rsidP="00693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31EF">
        <w:rPr>
          <w:rFonts w:ascii="Times New Roman" w:hAnsi="Times New Roman" w:cs="Times New Roman"/>
          <w:sz w:val="26"/>
          <w:szCs w:val="26"/>
        </w:rPr>
        <w:t>2) Pověřuje starostu obce p. Milana Váchu k podpisu smlouvy o dílo dle předchozího bodu.</w:t>
      </w:r>
    </w:p>
    <w:p w:rsidR="006931EF" w:rsidRPr="006931EF" w:rsidRDefault="006931EF" w:rsidP="006931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31EF" w:rsidRPr="003D0214" w:rsidRDefault="006931EF" w:rsidP="003D0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Pr="003D0214" w:rsidRDefault="00A547A0" w:rsidP="003D0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B1564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1-2014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26. 2. 2014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3C570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160A1D"/>
    <w:rsid w:val="00250D28"/>
    <w:rsid w:val="002C3A58"/>
    <w:rsid w:val="003A68A6"/>
    <w:rsid w:val="003C570E"/>
    <w:rsid w:val="003D0214"/>
    <w:rsid w:val="00483177"/>
    <w:rsid w:val="004E1DF3"/>
    <w:rsid w:val="005F0495"/>
    <w:rsid w:val="00605055"/>
    <w:rsid w:val="00617126"/>
    <w:rsid w:val="006931EF"/>
    <w:rsid w:val="007C462D"/>
    <w:rsid w:val="00875069"/>
    <w:rsid w:val="009676A8"/>
    <w:rsid w:val="00A547A0"/>
    <w:rsid w:val="00A608B8"/>
    <w:rsid w:val="00B06503"/>
    <w:rsid w:val="00B1564C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28CB-FBFB-42B3-9A58-0FE287D1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Milan Vácha</cp:lastModifiedBy>
  <cp:revision>6</cp:revision>
  <cp:lastPrinted>2013-04-10T09:28:00Z</cp:lastPrinted>
  <dcterms:created xsi:type="dcterms:W3CDTF">2014-02-18T08:52:00Z</dcterms:created>
  <dcterms:modified xsi:type="dcterms:W3CDTF">2014-02-20T11:41:00Z</dcterms:modified>
</cp:coreProperties>
</file>