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1076" w14:textId="3E0C33EB" w:rsidR="005740B1" w:rsidRPr="005740B1" w:rsidRDefault="005740B1" w:rsidP="005740B1">
      <w:pPr>
        <w:autoSpaceDE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5740B1">
        <w:rPr>
          <w:rFonts w:ascii="Times New Roman" w:hAnsi="Times New Roman" w:cs="Times New Roman"/>
          <w:b/>
          <w:bCs/>
          <w:sz w:val="28"/>
          <w:u w:val="single"/>
        </w:rPr>
        <w:t xml:space="preserve">7. Kupní smlouva na pozemky </w:t>
      </w:r>
      <w:proofErr w:type="spellStart"/>
      <w:proofErr w:type="gramStart"/>
      <w:r w:rsidRPr="005740B1">
        <w:rPr>
          <w:rFonts w:ascii="Times New Roman" w:hAnsi="Times New Roman" w:cs="Times New Roman"/>
          <w:b/>
          <w:bCs/>
          <w:sz w:val="28"/>
          <w:u w:val="single"/>
        </w:rPr>
        <w:t>p.č</w:t>
      </w:r>
      <w:proofErr w:type="spellEnd"/>
      <w:r w:rsidRPr="005740B1">
        <w:rPr>
          <w:rFonts w:ascii="Times New Roman" w:hAnsi="Times New Roman" w:cs="Times New Roman"/>
          <w:b/>
          <w:bCs/>
          <w:sz w:val="28"/>
          <w:u w:val="single"/>
        </w:rPr>
        <w:t>.</w:t>
      </w:r>
      <w:proofErr w:type="gramEnd"/>
      <w:r w:rsidRPr="005740B1">
        <w:rPr>
          <w:rFonts w:ascii="Times New Roman" w:hAnsi="Times New Roman" w:cs="Times New Roman"/>
          <w:b/>
          <w:bCs/>
          <w:sz w:val="28"/>
          <w:u w:val="single"/>
        </w:rPr>
        <w:t xml:space="preserve"> 583/78 a 22/1 k. </w:t>
      </w:r>
      <w:proofErr w:type="spellStart"/>
      <w:r w:rsidRPr="005740B1">
        <w:rPr>
          <w:rFonts w:ascii="Times New Roman" w:hAnsi="Times New Roman" w:cs="Times New Roman"/>
          <w:b/>
          <w:bCs/>
          <w:sz w:val="28"/>
          <w:u w:val="single"/>
        </w:rPr>
        <w:t>ú.</w:t>
      </w:r>
      <w:proofErr w:type="spellEnd"/>
      <w:r w:rsidRPr="005740B1">
        <w:rPr>
          <w:rFonts w:ascii="Times New Roman" w:hAnsi="Times New Roman" w:cs="Times New Roman"/>
          <w:b/>
          <w:bCs/>
          <w:sz w:val="28"/>
          <w:u w:val="single"/>
        </w:rPr>
        <w:t xml:space="preserve"> Psáry</w:t>
      </w:r>
    </w:p>
    <w:p w14:paraId="0A940867" w14:textId="77777777" w:rsidR="005740B1" w:rsidRDefault="005740B1">
      <w:pPr>
        <w:rPr>
          <w:rFonts w:ascii="Times New Roman" w:hAnsi="Times New Roman" w:cs="Times New Roman"/>
          <w:sz w:val="24"/>
        </w:rPr>
      </w:pPr>
    </w:p>
    <w:p w14:paraId="4F6B0A81" w14:textId="31537EDF" w:rsidR="005740B1" w:rsidRPr="005740B1" w:rsidRDefault="005740B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Zdůvodnění:</w:t>
      </w:r>
    </w:p>
    <w:p w14:paraId="5F388408" w14:textId="1340B2C6" w:rsidR="006229DC" w:rsidRPr="005740B1" w:rsidRDefault="006229DC">
      <w:pPr>
        <w:rPr>
          <w:rFonts w:ascii="Times New Roman" w:hAnsi="Times New Roman" w:cs="Times New Roman"/>
          <w:sz w:val="24"/>
        </w:rPr>
      </w:pPr>
      <w:r w:rsidRPr="005740B1">
        <w:rPr>
          <w:rFonts w:ascii="Times New Roman" w:hAnsi="Times New Roman" w:cs="Times New Roman"/>
          <w:sz w:val="24"/>
        </w:rPr>
        <w:t>Zastupitelstvo obce souhlasilo s výkupem pozemku pod fotbalovým hřištěm SK Rapid Psáry. S majitelem pozemku bylo ujednáno, že výkup pozemku bude realizován za částku, která bude stanovena znaleckým posudkem.</w:t>
      </w:r>
    </w:p>
    <w:p w14:paraId="009742E6" w14:textId="77777777" w:rsidR="00AC60DB" w:rsidRDefault="00AC60DB"/>
    <w:p w14:paraId="5B15BBB7" w14:textId="220AAF79" w:rsidR="00DA1674" w:rsidRDefault="006229DC">
      <w:r>
        <w:rPr>
          <w:noProof/>
          <w:lang w:eastAsia="cs-CZ"/>
        </w:rPr>
        <w:drawing>
          <wp:inline distT="0" distB="0" distL="0" distR="0" wp14:anchorId="7D48DCFE" wp14:editId="7366C215">
            <wp:extent cx="5760720" cy="36487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16EE8" w14:textId="77777777" w:rsidR="00AC60DB" w:rsidRPr="005740B1" w:rsidRDefault="00AC60DB" w:rsidP="00AC60DB">
      <w:pPr>
        <w:rPr>
          <w:rFonts w:ascii="Times New Roman" w:hAnsi="Times New Roman" w:cs="Times New Roman"/>
          <w:sz w:val="24"/>
        </w:rPr>
      </w:pPr>
      <w:r w:rsidRPr="003C508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3C5088">
        <w:rPr>
          <w:rFonts w:ascii="Times New Roman" w:hAnsi="Times New Roman" w:cs="Times New Roman"/>
          <w:b/>
          <w:sz w:val="24"/>
          <w:szCs w:val="24"/>
        </w:rPr>
        <w:br/>
      </w:r>
      <w:r w:rsidRPr="003C5088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Pr="003C5088">
        <w:rPr>
          <w:rFonts w:ascii="Times New Roman" w:hAnsi="Times New Roman" w:cs="Times New Roman"/>
          <w:sz w:val="24"/>
          <w:szCs w:val="24"/>
        </w:rPr>
        <w:br/>
      </w:r>
      <w:r w:rsidRPr="005740B1">
        <w:rPr>
          <w:rFonts w:ascii="Times New Roman" w:hAnsi="Times New Roman" w:cs="Times New Roman"/>
          <w:b/>
          <w:sz w:val="24"/>
          <w:szCs w:val="24"/>
        </w:rPr>
        <w:t>I. schvaluje</w:t>
      </w:r>
      <w:r w:rsidRPr="005740B1">
        <w:rPr>
          <w:rFonts w:ascii="Times New Roman" w:hAnsi="Times New Roman" w:cs="Times New Roman"/>
          <w:b/>
          <w:sz w:val="24"/>
          <w:szCs w:val="24"/>
        </w:rPr>
        <w:br/>
      </w:r>
      <w:r w:rsidRPr="005740B1">
        <w:rPr>
          <w:rFonts w:ascii="Times New Roman" w:hAnsi="Times New Roman" w:cs="Times New Roman"/>
          <w:sz w:val="24"/>
        </w:rPr>
        <w:t xml:space="preserve">Uzavření Kupní smlouvy mezi Obcí Psáry (kupující) a Jindrou Krčmářovou (prodávající). Předmětem smlouvy je prodej pozemků </w:t>
      </w:r>
      <w:proofErr w:type="spellStart"/>
      <w:proofErr w:type="gramStart"/>
      <w:r w:rsidRPr="005740B1">
        <w:rPr>
          <w:rFonts w:ascii="Times New Roman" w:hAnsi="Times New Roman" w:cs="Times New Roman"/>
          <w:sz w:val="24"/>
        </w:rPr>
        <w:t>p.č</w:t>
      </w:r>
      <w:proofErr w:type="spellEnd"/>
      <w:r w:rsidRPr="005740B1">
        <w:rPr>
          <w:rFonts w:ascii="Times New Roman" w:hAnsi="Times New Roman" w:cs="Times New Roman"/>
          <w:sz w:val="24"/>
        </w:rPr>
        <w:t>.</w:t>
      </w:r>
      <w:proofErr w:type="gramEnd"/>
      <w:r w:rsidRPr="005740B1">
        <w:rPr>
          <w:rFonts w:ascii="Times New Roman" w:hAnsi="Times New Roman" w:cs="Times New Roman"/>
          <w:sz w:val="24"/>
        </w:rPr>
        <w:t xml:space="preserve"> 22/1 o výměře 65 m² a </w:t>
      </w:r>
      <w:proofErr w:type="spellStart"/>
      <w:r w:rsidRPr="005740B1">
        <w:rPr>
          <w:rFonts w:ascii="Times New Roman" w:hAnsi="Times New Roman" w:cs="Times New Roman"/>
          <w:sz w:val="24"/>
        </w:rPr>
        <w:t>p.č</w:t>
      </w:r>
      <w:proofErr w:type="spellEnd"/>
      <w:r w:rsidRPr="005740B1">
        <w:rPr>
          <w:rFonts w:ascii="Times New Roman" w:hAnsi="Times New Roman" w:cs="Times New Roman"/>
          <w:sz w:val="24"/>
        </w:rPr>
        <w:t xml:space="preserve">. 583/78 o výměře 686 m² za kupní cenu stanovenou znaleckým posudkem ve výši 510.000,- Kč celkem. </w:t>
      </w:r>
    </w:p>
    <w:p w14:paraId="60E8771F" w14:textId="77777777" w:rsidR="00AC60DB" w:rsidRPr="005740B1" w:rsidRDefault="00AC60DB" w:rsidP="00AC60DB">
      <w:pPr>
        <w:rPr>
          <w:rFonts w:ascii="Times New Roman" w:hAnsi="Times New Roman" w:cs="Times New Roman"/>
          <w:b/>
          <w:sz w:val="24"/>
        </w:rPr>
      </w:pPr>
      <w:r w:rsidRPr="005740B1">
        <w:rPr>
          <w:rFonts w:ascii="Times New Roman" w:hAnsi="Times New Roman" w:cs="Times New Roman"/>
          <w:b/>
          <w:sz w:val="24"/>
        </w:rPr>
        <w:t>II. pověřuje</w:t>
      </w:r>
      <w:r w:rsidRPr="005740B1">
        <w:rPr>
          <w:rFonts w:ascii="Times New Roman" w:hAnsi="Times New Roman" w:cs="Times New Roman"/>
          <w:b/>
          <w:sz w:val="24"/>
        </w:rPr>
        <w:br/>
      </w:r>
      <w:r w:rsidRPr="005740B1">
        <w:rPr>
          <w:rFonts w:ascii="Times New Roman" w:hAnsi="Times New Roman" w:cs="Times New Roman"/>
          <w:sz w:val="24"/>
        </w:rPr>
        <w:t xml:space="preserve">Starostu Bc. Milana Váchu podpisem této smlouvy. </w:t>
      </w:r>
    </w:p>
    <w:p w14:paraId="629861DA" w14:textId="77777777" w:rsidR="005740B1" w:rsidRDefault="005740B1"/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740B1" w:rsidRPr="003C5088" w14:paraId="2C57C8F7" w14:textId="77777777" w:rsidTr="00E67244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E966" w14:textId="77777777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5A6" w14:textId="77777777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5740B1" w:rsidRPr="003C5088" w14:paraId="1DBC2C07" w14:textId="77777777" w:rsidTr="00E67244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8A4" w14:textId="77777777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DE69" w14:textId="77777777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5740B1" w:rsidRPr="003C5088" w14:paraId="7BEC8C54" w14:textId="77777777" w:rsidTr="00E67244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BFC4" w14:textId="77777777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706" w14:textId="707B90B3" w:rsidR="005740B1" w:rsidRPr="003C5088" w:rsidRDefault="005740B1" w:rsidP="00E67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Milan Vácha</w:t>
            </w:r>
          </w:p>
        </w:tc>
      </w:tr>
    </w:tbl>
    <w:p w14:paraId="0AEED1FF" w14:textId="77777777" w:rsidR="005740B1" w:rsidRDefault="005740B1">
      <w:bookmarkStart w:id="0" w:name="_GoBack"/>
      <w:bookmarkEnd w:id="0"/>
    </w:p>
    <w:sectPr w:rsidR="0057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DC"/>
    <w:rsid w:val="005740B1"/>
    <w:rsid w:val="006229DC"/>
    <w:rsid w:val="00AC60DB"/>
    <w:rsid w:val="00DA1674"/>
    <w:rsid w:val="00D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B27F"/>
  <w15:chartTrackingRefBased/>
  <w15:docId w15:val="{D505D409-10BC-4B12-981E-642E6463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Vácha</dc:creator>
  <cp:keywords/>
  <dc:description/>
  <cp:lastModifiedBy>Nikola Alferyová</cp:lastModifiedBy>
  <cp:revision>3</cp:revision>
  <dcterms:created xsi:type="dcterms:W3CDTF">2020-02-14T12:49:00Z</dcterms:created>
  <dcterms:modified xsi:type="dcterms:W3CDTF">2020-02-14T12:54:00Z</dcterms:modified>
</cp:coreProperties>
</file>